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04" w:rsidRPr="00E15C4C" w:rsidRDefault="0061268B" w:rsidP="00B02904">
      <w:pPr>
        <w:jc w:val="center"/>
        <w:rPr>
          <w:rFonts w:ascii="CG Omega" w:hAnsi="CG Omega"/>
          <w:b/>
          <w:szCs w:val="20"/>
        </w:rPr>
      </w:pPr>
      <w:bookmarkStart w:id="0" w:name="_GoBack"/>
      <w:bookmarkEnd w:id="0"/>
      <w:r w:rsidRPr="00E15C4C">
        <w:rPr>
          <w:rFonts w:ascii="CG Omega" w:hAnsi="CG Omega"/>
          <w:b/>
          <w:noProof/>
          <w:szCs w:val="20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656590</wp:posOffset>
            </wp:positionH>
            <wp:positionV relativeFrom="page">
              <wp:posOffset>548640</wp:posOffset>
            </wp:positionV>
            <wp:extent cx="1114425" cy="933450"/>
            <wp:effectExtent l="0" t="0" r="9525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5C4C">
        <w:rPr>
          <w:rFonts w:ascii="CG Omega" w:hAnsi="CG Omega"/>
          <w:b/>
          <w:noProof/>
          <w:szCs w:val="20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4509135</wp:posOffset>
            </wp:positionH>
            <wp:positionV relativeFrom="page">
              <wp:posOffset>566420</wp:posOffset>
            </wp:positionV>
            <wp:extent cx="2686050" cy="228600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2904" w:rsidRPr="00E15C4C" w:rsidRDefault="00B02904" w:rsidP="00B02904">
      <w:pPr>
        <w:jc w:val="center"/>
        <w:rPr>
          <w:rFonts w:ascii="CG Omega" w:hAnsi="CG Omega"/>
          <w:b/>
          <w:szCs w:val="20"/>
        </w:rPr>
      </w:pPr>
    </w:p>
    <w:p w:rsidR="00B02904" w:rsidRPr="00E15C4C" w:rsidRDefault="00B02904" w:rsidP="00B02904">
      <w:pPr>
        <w:jc w:val="center"/>
        <w:rPr>
          <w:rFonts w:ascii="CG Omega" w:hAnsi="CG Omega"/>
          <w:b/>
          <w:szCs w:val="20"/>
        </w:rPr>
      </w:pPr>
    </w:p>
    <w:p w:rsidR="00B02904" w:rsidRPr="00E15C4C" w:rsidRDefault="00B02904" w:rsidP="00B02904">
      <w:pPr>
        <w:tabs>
          <w:tab w:val="center" w:pos="4513"/>
        </w:tabs>
        <w:spacing w:after="120" w:line="360" w:lineRule="auto"/>
        <w:jc w:val="center"/>
        <w:rPr>
          <w:rFonts w:ascii="CG Omega" w:hAnsi="CG Omega" w:cs="Arial"/>
          <w:b/>
          <w:sz w:val="36"/>
          <w:szCs w:val="36"/>
        </w:rPr>
      </w:pPr>
    </w:p>
    <w:p w:rsidR="00B02904" w:rsidRPr="00B341F3" w:rsidRDefault="0061268B" w:rsidP="00B02904">
      <w:pPr>
        <w:spacing w:after="120" w:line="360" w:lineRule="auto"/>
        <w:jc w:val="center"/>
        <w:rPr>
          <w:rFonts w:ascii="CG Omega" w:hAnsi="CG Omega"/>
        </w:rPr>
      </w:pPr>
      <w:r w:rsidRPr="00B341F3">
        <w:rPr>
          <w:rFonts w:ascii="CG Omega" w:hAnsi="CG Omega" w:cs="Arial"/>
          <w:b/>
          <w:sz w:val="36"/>
          <w:szCs w:val="36"/>
        </w:rPr>
        <w:t xml:space="preserve">Internationale netwerkvorming </w:t>
      </w:r>
      <w:r w:rsidR="00F106D9" w:rsidRPr="00B341F3">
        <w:rPr>
          <w:rFonts w:ascii="CG Omega" w:hAnsi="CG Omega" w:cs="Arial"/>
          <w:b/>
          <w:sz w:val="36"/>
          <w:szCs w:val="36"/>
        </w:rPr>
        <w:t xml:space="preserve">met </w:t>
      </w:r>
      <w:r w:rsidRPr="00B341F3">
        <w:rPr>
          <w:rFonts w:ascii="CG Omega" w:hAnsi="CG Omega" w:cs="Arial"/>
          <w:b/>
          <w:sz w:val="36"/>
          <w:szCs w:val="36"/>
        </w:rPr>
        <w:t xml:space="preserve">de </w:t>
      </w:r>
      <w:r w:rsidR="00294DA6">
        <w:rPr>
          <w:rFonts w:ascii="CG Omega" w:hAnsi="CG Omega" w:cs="Arial"/>
          <w:b/>
          <w:sz w:val="36"/>
          <w:szCs w:val="36"/>
        </w:rPr>
        <w:t>B</w:t>
      </w:r>
      <w:r w:rsidR="00634CF0">
        <w:rPr>
          <w:rFonts w:ascii="CG Omega" w:hAnsi="CG Omega" w:cs="Arial"/>
          <w:b/>
          <w:sz w:val="36"/>
          <w:szCs w:val="36"/>
        </w:rPr>
        <w:t xml:space="preserve">elgische </w:t>
      </w:r>
      <w:r w:rsidR="00F106D9" w:rsidRPr="00B341F3">
        <w:rPr>
          <w:rFonts w:ascii="CG Omega" w:hAnsi="CG Omega" w:cs="Arial"/>
          <w:b/>
          <w:sz w:val="36"/>
          <w:szCs w:val="36"/>
        </w:rPr>
        <w:t>f</w:t>
      </w:r>
      <w:r w:rsidRPr="00B341F3">
        <w:rPr>
          <w:rFonts w:ascii="CG Omega" w:hAnsi="CG Omega" w:cs="Arial"/>
          <w:b/>
          <w:sz w:val="36"/>
          <w:szCs w:val="36"/>
        </w:rPr>
        <w:t xml:space="preserve">ederale </w:t>
      </w:r>
      <w:r w:rsidR="00F106D9" w:rsidRPr="00B341F3">
        <w:rPr>
          <w:rFonts w:ascii="CG Omega" w:hAnsi="CG Omega" w:cs="Arial"/>
          <w:b/>
          <w:sz w:val="36"/>
          <w:szCs w:val="36"/>
        </w:rPr>
        <w:t>w</w:t>
      </w:r>
      <w:r w:rsidRPr="00B341F3">
        <w:rPr>
          <w:rFonts w:ascii="CG Omega" w:hAnsi="CG Omega" w:cs="Arial"/>
          <w:b/>
          <w:sz w:val="36"/>
          <w:szCs w:val="36"/>
        </w:rPr>
        <w:t xml:space="preserve">etenschappelijke </w:t>
      </w:r>
      <w:r w:rsidR="00F106D9" w:rsidRPr="00B341F3">
        <w:rPr>
          <w:rFonts w:ascii="CG Omega" w:hAnsi="CG Omega" w:cs="Arial"/>
          <w:b/>
          <w:sz w:val="36"/>
          <w:szCs w:val="36"/>
        </w:rPr>
        <w:t>i</w:t>
      </w:r>
      <w:r w:rsidRPr="00B341F3">
        <w:rPr>
          <w:rFonts w:ascii="CG Omega" w:hAnsi="CG Omega" w:cs="Arial"/>
          <w:b/>
          <w:sz w:val="36"/>
          <w:szCs w:val="36"/>
        </w:rPr>
        <w:t>nstellingen (</w:t>
      </w:r>
      <w:proofErr w:type="spellStart"/>
      <w:r w:rsidRPr="00B341F3">
        <w:rPr>
          <w:rFonts w:ascii="CG Omega" w:hAnsi="CG Omega" w:cs="Arial"/>
          <w:b/>
          <w:sz w:val="36"/>
          <w:szCs w:val="36"/>
        </w:rPr>
        <w:t>FWI's</w:t>
      </w:r>
      <w:proofErr w:type="spellEnd"/>
      <w:r w:rsidRPr="00B341F3">
        <w:rPr>
          <w:rFonts w:ascii="CG Omega" w:hAnsi="CG Omega" w:cs="Arial"/>
          <w:b/>
          <w:sz w:val="36"/>
          <w:szCs w:val="36"/>
        </w:rPr>
        <w:t>)</w:t>
      </w:r>
    </w:p>
    <w:p w:rsidR="00B02904" w:rsidRPr="00B341F3" w:rsidRDefault="00B02904" w:rsidP="00B02904">
      <w:pPr>
        <w:tabs>
          <w:tab w:val="center" w:pos="4513"/>
        </w:tabs>
        <w:jc w:val="center"/>
        <w:rPr>
          <w:rFonts w:ascii="CG Omega" w:hAnsi="CG Omega" w:cs="Arial"/>
          <w:sz w:val="32"/>
          <w:szCs w:val="32"/>
        </w:rPr>
      </w:pPr>
    </w:p>
    <w:p w:rsidR="008C1E71" w:rsidRDefault="0061268B" w:rsidP="00B02904">
      <w:pPr>
        <w:tabs>
          <w:tab w:val="center" w:pos="4513"/>
        </w:tabs>
        <w:jc w:val="center"/>
        <w:rPr>
          <w:rFonts w:ascii="CG Omega" w:hAnsi="CG Omega" w:cs="Arial"/>
          <w:b/>
          <w:caps/>
          <w:sz w:val="28"/>
          <w:szCs w:val="28"/>
        </w:rPr>
      </w:pPr>
      <w:r w:rsidRPr="00B341F3">
        <w:rPr>
          <w:rFonts w:ascii="CG Omega" w:hAnsi="CG Omega" w:cs="Arial"/>
          <w:b/>
          <w:caps/>
          <w:sz w:val="28"/>
          <w:szCs w:val="28"/>
        </w:rPr>
        <w:t xml:space="preserve">OPROEP TOT VOORSTELLEN </w:t>
      </w:r>
      <w:r w:rsidR="00B02904" w:rsidRPr="00B341F3">
        <w:rPr>
          <w:rFonts w:ascii="CG Omega" w:hAnsi="CG Omega" w:cs="Arial"/>
          <w:b/>
          <w:caps/>
          <w:sz w:val="28"/>
          <w:szCs w:val="28"/>
        </w:rPr>
        <w:t>201</w:t>
      </w:r>
      <w:r w:rsidR="008C1E71">
        <w:rPr>
          <w:rFonts w:ascii="CG Omega" w:hAnsi="CG Omega" w:cs="Arial"/>
          <w:b/>
          <w:caps/>
          <w:sz w:val="28"/>
          <w:szCs w:val="28"/>
        </w:rPr>
        <w:t>8</w:t>
      </w:r>
    </w:p>
    <w:p w:rsidR="00B02904" w:rsidRPr="00D15DEF" w:rsidRDefault="008C1E71" w:rsidP="00B02904">
      <w:pPr>
        <w:tabs>
          <w:tab w:val="center" w:pos="4513"/>
        </w:tabs>
        <w:jc w:val="center"/>
        <w:rPr>
          <w:rFonts w:ascii="CG Omega" w:hAnsi="CG Omega" w:cs="Arial"/>
          <w:color w:val="FF0000"/>
          <w:sz w:val="32"/>
          <w:szCs w:val="32"/>
          <w:u w:val="single"/>
        </w:rPr>
      </w:pPr>
      <w:r w:rsidRPr="00D15DEF">
        <w:rPr>
          <w:rFonts w:ascii="CG Omega" w:hAnsi="CG Omega" w:cs="Arial"/>
          <w:b/>
          <w:caps/>
          <w:sz w:val="28"/>
          <w:szCs w:val="28"/>
          <w:u w:val="single"/>
        </w:rPr>
        <w:t>culture</w:t>
      </w:r>
      <w:r w:rsidR="00E737E2" w:rsidRPr="00D15DEF">
        <w:rPr>
          <w:rFonts w:ascii="CG Omega" w:hAnsi="CG Omega" w:cs="Arial"/>
          <w:b/>
          <w:caps/>
          <w:sz w:val="28"/>
          <w:szCs w:val="28"/>
          <w:u w:val="single"/>
        </w:rPr>
        <w:t xml:space="preserve">el erfgoed </w:t>
      </w:r>
    </w:p>
    <w:p w:rsidR="00B02904" w:rsidRPr="00B341F3" w:rsidRDefault="00B02904" w:rsidP="00B02904">
      <w:pPr>
        <w:tabs>
          <w:tab w:val="center" w:pos="4513"/>
        </w:tabs>
        <w:jc w:val="center"/>
        <w:rPr>
          <w:rFonts w:ascii="CG Omega" w:hAnsi="CG Omega" w:cs="Arial"/>
          <w:sz w:val="32"/>
          <w:szCs w:val="32"/>
        </w:rPr>
      </w:pPr>
    </w:p>
    <w:p w:rsidR="00B02904" w:rsidRPr="00B341F3" w:rsidRDefault="00B02904" w:rsidP="00B02904">
      <w:pPr>
        <w:shd w:val="clear" w:color="auto" w:fill="D9D9D9"/>
        <w:tabs>
          <w:tab w:val="center" w:pos="4513"/>
        </w:tabs>
        <w:spacing w:before="120" w:after="120"/>
        <w:jc w:val="center"/>
        <w:rPr>
          <w:rFonts w:ascii="CG Omega" w:hAnsi="CG Omega" w:cs="Arial"/>
          <w:b/>
          <w:sz w:val="40"/>
          <w:szCs w:val="40"/>
        </w:rPr>
      </w:pPr>
      <w:r w:rsidRPr="00B341F3">
        <w:rPr>
          <w:rFonts w:ascii="CG Omega" w:hAnsi="CG Omega" w:cs="Arial"/>
          <w:b/>
          <w:sz w:val="40"/>
          <w:szCs w:val="40"/>
        </w:rPr>
        <w:t>INFORMATI</w:t>
      </w:r>
      <w:r w:rsidR="0061268B" w:rsidRPr="00B341F3">
        <w:rPr>
          <w:rFonts w:ascii="CG Omega" w:hAnsi="CG Omega" w:cs="Arial"/>
          <w:b/>
          <w:sz w:val="40"/>
          <w:szCs w:val="40"/>
        </w:rPr>
        <w:t>EDOSSIER</w:t>
      </w:r>
    </w:p>
    <w:p w:rsidR="005329A0" w:rsidRDefault="005329A0" w:rsidP="005329A0">
      <w:pPr>
        <w:jc w:val="both"/>
        <w:rPr>
          <w:rFonts w:ascii="CG Omega" w:hAnsi="CG Omega" w:cs="Arial"/>
          <w:lang w:val="en-GB"/>
        </w:rPr>
      </w:pPr>
    </w:p>
    <w:p w:rsidR="005329A0" w:rsidRPr="00B207FD" w:rsidRDefault="005329A0" w:rsidP="005329A0">
      <w:pPr>
        <w:jc w:val="both"/>
        <w:rPr>
          <w:rFonts w:ascii="CG Omega" w:hAnsi="CG Omega" w:cs="Arial"/>
          <w:lang w:val="en-GB"/>
        </w:rPr>
      </w:pPr>
    </w:p>
    <w:p w:rsidR="00B02904" w:rsidRPr="00BB0304" w:rsidRDefault="00B02904" w:rsidP="00B02904">
      <w:pPr>
        <w:jc w:val="center"/>
        <w:rPr>
          <w:rFonts w:ascii="CG Omega" w:hAnsi="CG Omega" w:cs="Arial"/>
        </w:rPr>
      </w:pPr>
      <w:r w:rsidRPr="00BB0304">
        <w:rPr>
          <w:rFonts w:ascii="CG Omega" w:hAnsi="CG Omega" w:cs="Arial"/>
          <w:i/>
          <w:sz w:val="28"/>
          <w:szCs w:val="28"/>
        </w:rPr>
        <w:t>DEADLINE</w:t>
      </w:r>
      <w:r w:rsidRPr="00BB0304">
        <w:rPr>
          <w:rFonts w:ascii="CG Omega" w:hAnsi="CG Omega" w:cs="Arial"/>
          <w:sz w:val="28"/>
          <w:szCs w:val="28"/>
        </w:rPr>
        <w:t xml:space="preserve">: </w:t>
      </w:r>
      <w:r w:rsidR="003B297E">
        <w:rPr>
          <w:rFonts w:ascii="CG Omega" w:hAnsi="CG Omega" w:cs="Arial"/>
          <w:sz w:val="28"/>
          <w:szCs w:val="28"/>
        </w:rPr>
        <w:t>donderdag</w:t>
      </w:r>
      <w:r w:rsidR="002274E8">
        <w:rPr>
          <w:rFonts w:ascii="CG Omega" w:hAnsi="CG Omega" w:cs="Arial"/>
          <w:sz w:val="28"/>
          <w:szCs w:val="28"/>
        </w:rPr>
        <w:t xml:space="preserve"> </w:t>
      </w:r>
      <w:r w:rsidR="00897567" w:rsidRPr="00897567">
        <w:rPr>
          <w:rFonts w:ascii="CG Omega" w:hAnsi="CG Omega" w:cs="Arial"/>
          <w:b/>
          <w:color w:val="FF0000"/>
          <w:sz w:val="28"/>
          <w:szCs w:val="28"/>
        </w:rPr>
        <w:t>14</w:t>
      </w:r>
      <w:r w:rsidR="00E737E2" w:rsidRPr="00897567">
        <w:rPr>
          <w:rFonts w:ascii="CG Omega" w:hAnsi="CG Omega" w:cs="Arial"/>
          <w:b/>
          <w:color w:val="FF0000"/>
          <w:sz w:val="28"/>
          <w:szCs w:val="28"/>
        </w:rPr>
        <w:t xml:space="preserve"> </w:t>
      </w:r>
      <w:r w:rsidR="00E737E2" w:rsidRPr="00BD1C76">
        <w:rPr>
          <w:rFonts w:ascii="CG Omega" w:hAnsi="CG Omega" w:cs="Arial"/>
          <w:b/>
          <w:color w:val="FF0000"/>
          <w:sz w:val="28"/>
          <w:szCs w:val="28"/>
        </w:rPr>
        <w:t xml:space="preserve">juni </w:t>
      </w:r>
      <w:r w:rsidR="00156DBC" w:rsidRPr="00BD1C76">
        <w:rPr>
          <w:rFonts w:ascii="CG Omega" w:hAnsi="CG Omega" w:cs="Arial"/>
          <w:b/>
          <w:color w:val="FF0000"/>
          <w:sz w:val="28"/>
          <w:szCs w:val="28"/>
        </w:rPr>
        <w:t>201</w:t>
      </w:r>
      <w:r w:rsidR="008C1E71" w:rsidRPr="00BD1C76">
        <w:rPr>
          <w:rFonts w:ascii="CG Omega" w:hAnsi="CG Omega" w:cs="Arial"/>
          <w:b/>
          <w:color w:val="FF0000"/>
          <w:sz w:val="28"/>
          <w:szCs w:val="28"/>
        </w:rPr>
        <w:t>8</w:t>
      </w:r>
      <w:r w:rsidRPr="00BD1C76">
        <w:rPr>
          <w:rFonts w:ascii="CG Omega" w:hAnsi="CG Omega" w:cs="Arial"/>
          <w:color w:val="FF0000"/>
          <w:sz w:val="28"/>
          <w:szCs w:val="28"/>
        </w:rPr>
        <w:t xml:space="preserve"> </w:t>
      </w:r>
      <w:r w:rsidR="0061268B" w:rsidRPr="00BB0304">
        <w:rPr>
          <w:rFonts w:ascii="CG Omega" w:hAnsi="CG Omega" w:cs="Arial"/>
          <w:sz w:val="28"/>
          <w:szCs w:val="28"/>
        </w:rPr>
        <w:t>om 15u</w:t>
      </w:r>
    </w:p>
    <w:p w:rsidR="00B02904" w:rsidRPr="00B341F3" w:rsidRDefault="00B02904" w:rsidP="00B02904">
      <w:pPr>
        <w:jc w:val="both"/>
        <w:rPr>
          <w:rFonts w:ascii="CG Omega" w:hAnsi="CG Omega" w:cs="Arial"/>
        </w:rPr>
      </w:pPr>
    </w:p>
    <w:p w:rsidR="00B02904" w:rsidRPr="00B341F3" w:rsidRDefault="00B02904" w:rsidP="00B02904">
      <w:pPr>
        <w:rPr>
          <w:rFonts w:ascii="CG Omega" w:hAnsi="CG Omega"/>
          <w:b/>
          <w:caps/>
          <w:szCs w:val="20"/>
        </w:rPr>
        <w:sectPr w:rsidR="00B02904" w:rsidRPr="00B341F3" w:rsidSect="00357802">
          <w:footerReference w:type="default" r:id="rId11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B02904" w:rsidRPr="00B341F3" w:rsidRDefault="0061268B" w:rsidP="00B0290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smallCaps/>
          <w:szCs w:val="20"/>
          <w:u w:val="single"/>
        </w:rPr>
      </w:pPr>
      <w:proofErr w:type="gramStart"/>
      <w:r w:rsidRPr="00B341F3">
        <w:rPr>
          <w:rFonts w:ascii="Arial" w:hAnsi="Arial" w:cs="Arial"/>
          <w:sz w:val="32"/>
          <w:szCs w:val="32"/>
        </w:rPr>
        <w:lastRenderedPageBreak/>
        <w:t>Gelieve d</w:t>
      </w:r>
      <w:r w:rsidR="00F106D9" w:rsidRPr="00B341F3">
        <w:rPr>
          <w:rFonts w:ascii="Arial" w:hAnsi="Arial" w:cs="Arial"/>
          <w:sz w:val="32"/>
          <w:szCs w:val="32"/>
        </w:rPr>
        <w:t xml:space="preserve">it document aandachtig </w:t>
      </w:r>
      <w:r w:rsidRPr="00B341F3">
        <w:rPr>
          <w:rFonts w:ascii="Arial" w:hAnsi="Arial" w:cs="Arial"/>
          <w:sz w:val="32"/>
          <w:szCs w:val="32"/>
        </w:rPr>
        <w:t xml:space="preserve">te lezen voor </w:t>
      </w:r>
      <w:r w:rsidR="00F106D9" w:rsidRPr="00B341F3">
        <w:rPr>
          <w:rFonts w:ascii="Arial" w:hAnsi="Arial" w:cs="Arial"/>
          <w:sz w:val="32"/>
          <w:szCs w:val="32"/>
        </w:rPr>
        <w:t>u e</w:t>
      </w:r>
      <w:r w:rsidRPr="00B341F3">
        <w:rPr>
          <w:rFonts w:ascii="Arial" w:hAnsi="Arial" w:cs="Arial"/>
          <w:sz w:val="32"/>
          <w:szCs w:val="32"/>
        </w:rPr>
        <w:t>en voorstel indient</w:t>
      </w:r>
      <w:proofErr w:type="gramEnd"/>
    </w:p>
    <w:p w:rsidR="00B02904" w:rsidRPr="00B341F3" w:rsidRDefault="00B02904" w:rsidP="001A3586">
      <w:pPr>
        <w:spacing w:after="0" w:line="240" w:lineRule="auto"/>
        <w:contextualSpacing/>
        <w:rPr>
          <w:rFonts w:ascii="Arial" w:hAnsi="Arial" w:cs="Arial"/>
          <w:b/>
          <w:sz w:val="28"/>
          <w:szCs w:val="28"/>
        </w:rPr>
      </w:pPr>
    </w:p>
    <w:p w:rsidR="009C29B4" w:rsidRPr="00B341F3" w:rsidRDefault="003602C9" w:rsidP="001A358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B341F3">
        <w:rPr>
          <w:rFonts w:ascii="Arial" w:hAnsi="Arial" w:cs="Arial"/>
          <w:b/>
          <w:sz w:val="24"/>
          <w:szCs w:val="24"/>
        </w:rPr>
        <w:t xml:space="preserve">OPROEP TOT VOORSTELLEN VOOR </w:t>
      </w:r>
      <w:r w:rsidRPr="00B341F3">
        <w:rPr>
          <w:rFonts w:ascii="Arial" w:hAnsi="Arial" w:cs="Arial"/>
          <w:b/>
          <w:caps/>
          <w:sz w:val="24"/>
          <w:szCs w:val="24"/>
        </w:rPr>
        <w:t xml:space="preserve">Internationale netwerkvorming met de </w:t>
      </w:r>
      <w:r w:rsidR="00562AB6">
        <w:rPr>
          <w:rFonts w:ascii="Arial" w:hAnsi="Arial" w:cs="Arial"/>
          <w:b/>
          <w:caps/>
          <w:sz w:val="24"/>
          <w:szCs w:val="24"/>
        </w:rPr>
        <w:t xml:space="preserve">BELGISCHE </w:t>
      </w:r>
      <w:r w:rsidRPr="00B341F3">
        <w:rPr>
          <w:rFonts w:ascii="Arial" w:hAnsi="Arial" w:cs="Arial"/>
          <w:b/>
          <w:caps/>
          <w:sz w:val="24"/>
          <w:szCs w:val="24"/>
        </w:rPr>
        <w:t>Federale Wetenschappelijke Instellingen (FWI's)</w:t>
      </w:r>
      <w:r w:rsidR="009C29B4" w:rsidRPr="00B341F3">
        <w:rPr>
          <w:rFonts w:ascii="Arial" w:hAnsi="Arial" w:cs="Arial"/>
          <w:b/>
          <w:sz w:val="24"/>
          <w:szCs w:val="24"/>
        </w:rPr>
        <w:t xml:space="preserve"> </w:t>
      </w:r>
    </w:p>
    <w:p w:rsidR="009C29B4" w:rsidRPr="0056119E" w:rsidRDefault="009C29B4" w:rsidP="001A358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C29B4" w:rsidRPr="00B341F3" w:rsidRDefault="00CA4DEF" w:rsidP="00B562A3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61268B" w:rsidRPr="00B341F3">
        <w:rPr>
          <w:rFonts w:ascii="Arial" w:hAnsi="Arial" w:cs="Arial"/>
          <w:b/>
          <w:sz w:val="24"/>
          <w:szCs w:val="24"/>
        </w:rPr>
        <w:t>Inleiding</w:t>
      </w:r>
    </w:p>
    <w:p w:rsidR="00D14877" w:rsidRPr="00D14877" w:rsidRDefault="00D14877" w:rsidP="00D14877">
      <w:pPr>
        <w:spacing w:after="120"/>
        <w:jc w:val="both"/>
        <w:rPr>
          <w:rFonts w:ascii="Arial" w:hAnsi="Arial" w:cs="Arial"/>
          <w:color w:val="1F497D"/>
        </w:rPr>
      </w:pPr>
      <w:proofErr w:type="gramStart"/>
      <w:r w:rsidRPr="00D14877">
        <w:rPr>
          <w:rFonts w:ascii="Arial" w:hAnsi="Arial" w:cs="Arial"/>
          <w:color w:val="000000"/>
        </w:rPr>
        <w:t>Overeenkomstig</w:t>
      </w:r>
      <w:proofErr w:type="gramEnd"/>
      <w:r w:rsidRPr="00D14877">
        <w:rPr>
          <w:rFonts w:ascii="Arial" w:hAnsi="Arial" w:cs="Arial"/>
          <w:color w:val="000000"/>
        </w:rPr>
        <w:t xml:space="preserve"> de beslissing van het directiecomité van 24/11/2011 kunnen federale wetenschappelijke instellingen (</w:t>
      </w:r>
      <w:proofErr w:type="spellStart"/>
      <w:r w:rsidRPr="00D14877">
        <w:rPr>
          <w:rFonts w:ascii="Arial" w:hAnsi="Arial" w:cs="Arial"/>
          <w:color w:val="000000"/>
        </w:rPr>
        <w:t>FWI's</w:t>
      </w:r>
      <w:proofErr w:type="spellEnd"/>
      <w:r w:rsidRPr="00D14877">
        <w:rPr>
          <w:rFonts w:ascii="Arial" w:hAnsi="Arial" w:cs="Arial"/>
          <w:color w:val="000000"/>
        </w:rPr>
        <w:t xml:space="preserve">) voorstellen indienen voor de financiering van internationale netwerkingsprojecten. Deze oproep is een uitnodiging aan de </w:t>
      </w:r>
      <w:proofErr w:type="spellStart"/>
      <w:r w:rsidRPr="00D14877">
        <w:rPr>
          <w:rFonts w:ascii="Arial" w:hAnsi="Arial" w:cs="Arial"/>
          <w:color w:val="000000"/>
        </w:rPr>
        <w:t>FWI's</w:t>
      </w:r>
      <w:proofErr w:type="spellEnd"/>
      <w:r w:rsidRPr="00D14877">
        <w:rPr>
          <w:rFonts w:ascii="Arial" w:hAnsi="Arial" w:cs="Arial"/>
          <w:color w:val="000000"/>
        </w:rPr>
        <w:t xml:space="preserve"> om voorstellen in te dienen in het domein van </w:t>
      </w:r>
      <w:r w:rsidRPr="00D14877">
        <w:rPr>
          <w:rFonts w:ascii="Arial" w:hAnsi="Arial" w:cs="Arial"/>
          <w:b/>
          <w:bCs/>
          <w:color w:val="000000"/>
        </w:rPr>
        <w:t xml:space="preserve">'cultureel erfgoed' </w:t>
      </w:r>
      <w:r w:rsidRPr="00D14877">
        <w:rPr>
          <w:rFonts w:ascii="Arial" w:hAnsi="Arial" w:cs="Arial"/>
          <w:color w:val="000000"/>
        </w:rPr>
        <w:t xml:space="preserve">(met inbegrip van tastbaar, niet-tastbaar en natuurlijk </w:t>
      </w:r>
      <w:proofErr w:type="gramStart"/>
      <w:r w:rsidRPr="00D14877">
        <w:rPr>
          <w:rFonts w:ascii="Arial" w:hAnsi="Arial" w:cs="Arial"/>
          <w:color w:val="000000"/>
        </w:rPr>
        <w:t>erfgoed) ,</w:t>
      </w:r>
      <w:proofErr w:type="gramEnd"/>
      <w:r w:rsidRPr="00D14877">
        <w:rPr>
          <w:rFonts w:ascii="Arial" w:hAnsi="Arial" w:cs="Arial"/>
          <w:color w:val="000000"/>
        </w:rPr>
        <w:t>met partners uit landen naar hun keuze.</w:t>
      </w:r>
    </w:p>
    <w:p w:rsidR="00522ECF" w:rsidRDefault="00897567" w:rsidP="00B562A3">
      <w:p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2018 is het E</w:t>
      </w:r>
      <w:r w:rsidR="0075148B" w:rsidRPr="00E737E2">
        <w:rPr>
          <w:rFonts w:ascii="Arial" w:hAnsi="Arial" w:cs="Arial"/>
          <w:color w:val="000000" w:themeColor="text1"/>
        </w:rPr>
        <w:t>uropese jaar voor het cultureel erfgoed (weblink</w:t>
      </w:r>
      <w:r w:rsidR="00522ECF">
        <w:rPr>
          <w:rFonts w:ascii="Arial" w:hAnsi="Arial" w:cs="Arial"/>
          <w:color w:val="000000" w:themeColor="text1"/>
        </w:rPr>
        <w:t xml:space="preserve"> </w:t>
      </w:r>
      <w:hyperlink r:id="rId12" w:history="1">
        <w:r w:rsidR="00522ECF" w:rsidRPr="001C7F71">
          <w:rPr>
            <w:rStyle w:val="Hyperlink"/>
            <w:rFonts w:ascii="Arial" w:hAnsi="Arial" w:cs="Arial"/>
            <w:color w:val="000000" w:themeColor="text1"/>
          </w:rPr>
          <w:t>https://europa.eu/cultural-heritage/</w:t>
        </w:r>
      </w:hyperlink>
      <w:r w:rsidR="00522ECF" w:rsidRPr="001C7F71">
        <w:rPr>
          <w:rFonts w:ascii="Arial" w:hAnsi="Arial" w:cs="Arial"/>
          <w:color w:val="000000" w:themeColor="text1"/>
        </w:rPr>
        <w:t>)</w:t>
      </w:r>
      <w:r w:rsidR="00522ECF">
        <w:rPr>
          <w:rFonts w:ascii="Arial" w:hAnsi="Arial" w:cs="Arial"/>
          <w:color w:val="000000" w:themeColor="text1"/>
        </w:rPr>
        <w:t>. Instellingen en burgers worden in dit kader aangemoedigd om activiteiten te ontwikkelen die het Europese erfgoed ondersteunen. Deze oproep wil verder reiken da</w:t>
      </w:r>
      <w:r w:rsidR="00294DA6">
        <w:rPr>
          <w:rFonts w:ascii="Arial" w:hAnsi="Arial" w:cs="Arial"/>
          <w:color w:val="000000" w:themeColor="text1"/>
        </w:rPr>
        <w:t>n</w:t>
      </w:r>
      <w:r w:rsidR="00522ECF">
        <w:rPr>
          <w:rFonts w:ascii="Arial" w:hAnsi="Arial" w:cs="Arial"/>
          <w:color w:val="000000" w:themeColor="text1"/>
        </w:rPr>
        <w:t xml:space="preserve"> het Europese erfgoed </w:t>
      </w:r>
      <w:proofErr w:type="gramStart"/>
      <w:r w:rsidR="00522ECF">
        <w:rPr>
          <w:rFonts w:ascii="Arial" w:hAnsi="Arial" w:cs="Arial"/>
          <w:color w:val="000000" w:themeColor="text1"/>
        </w:rPr>
        <w:t xml:space="preserve">en  </w:t>
      </w:r>
      <w:proofErr w:type="gramEnd"/>
      <w:r w:rsidR="00522ECF">
        <w:rPr>
          <w:rFonts w:ascii="Arial" w:hAnsi="Arial" w:cs="Arial"/>
          <w:color w:val="000000" w:themeColor="text1"/>
        </w:rPr>
        <w:t>beantwoorden aan he</w:t>
      </w:r>
      <w:r w:rsidR="003B297E">
        <w:rPr>
          <w:rFonts w:ascii="Arial" w:hAnsi="Arial" w:cs="Arial"/>
          <w:color w:val="000000" w:themeColor="text1"/>
        </w:rPr>
        <w:t>t</w:t>
      </w:r>
      <w:r w:rsidR="00522ECF">
        <w:rPr>
          <w:rFonts w:ascii="Arial" w:hAnsi="Arial" w:cs="Arial"/>
          <w:color w:val="000000" w:themeColor="text1"/>
        </w:rPr>
        <w:t xml:space="preserve"> Europese motto </w:t>
      </w:r>
      <w:r w:rsidR="00522ECF" w:rsidRPr="00522ECF">
        <w:rPr>
          <w:rFonts w:ascii="Arial" w:hAnsi="Arial" w:cs="Arial"/>
          <w:i/>
          <w:color w:val="000000" w:themeColor="text1"/>
        </w:rPr>
        <w:t xml:space="preserve">'open </w:t>
      </w:r>
      <w:proofErr w:type="spellStart"/>
      <w:r w:rsidR="00522ECF" w:rsidRPr="00522ECF">
        <w:rPr>
          <w:rFonts w:ascii="Arial" w:hAnsi="Arial" w:cs="Arial"/>
          <w:i/>
          <w:color w:val="000000" w:themeColor="text1"/>
        </w:rPr>
        <w:t>to</w:t>
      </w:r>
      <w:proofErr w:type="spellEnd"/>
      <w:r w:rsidR="00522ECF" w:rsidRPr="00522ECF">
        <w:rPr>
          <w:rFonts w:ascii="Arial" w:hAnsi="Arial" w:cs="Arial"/>
          <w:i/>
          <w:color w:val="000000" w:themeColor="text1"/>
        </w:rPr>
        <w:t xml:space="preserve"> the </w:t>
      </w:r>
      <w:proofErr w:type="spellStart"/>
      <w:r w:rsidR="00522ECF" w:rsidRPr="00522ECF">
        <w:rPr>
          <w:rFonts w:ascii="Arial" w:hAnsi="Arial" w:cs="Arial"/>
          <w:i/>
          <w:color w:val="000000" w:themeColor="text1"/>
        </w:rPr>
        <w:t>world</w:t>
      </w:r>
      <w:proofErr w:type="spellEnd"/>
      <w:r w:rsidR="00522ECF" w:rsidRPr="00522ECF">
        <w:rPr>
          <w:rFonts w:ascii="Arial" w:hAnsi="Arial" w:cs="Arial"/>
          <w:i/>
          <w:color w:val="000000" w:themeColor="text1"/>
        </w:rPr>
        <w:t>'</w:t>
      </w:r>
      <w:r w:rsidR="00522ECF">
        <w:rPr>
          <w:rFonts w:ascii="Arial" w:hAnsi="Arial" w:cs="Arial"/>
          <w:color w:val="000000" w:themeColor="text1"/>
        </w:rPr>
        <w:t xml:space="preserve"> wat betreft onderzoek-</w:t>
      </w:r>
      <w:r w:rsidR="002B328E">
        <w:rPr>
          <w:rFonts w:ascii="Arial" w:hAnsi="Arial" w:cs="Arial"/>
          <w:color w:val="000000" w:themeColor="text1"/>
        </w:rPr>
        <w:t xml:space="preserve"> en innovatiesamenwerking</w:t>
      </w:r>
      <w:r w:rsidR="00522ECF">
        <w:rPr>
          <w:rFonts w:ascii="Arial" w:hAnsi="Arial" w:cs="Arial"/>
          <w:color w:val="000000" w:themeColor="text1"/>
        </w:rPr>
        <w:t xml:space="preserve">, dit door open te staan voor samenwerking met </w:t>
      </w:r>
      <w:r w:rsidR="00294DA6">
        <w:rPr>
          <w:rFonts w:ascii="Arial" w:hAnsi="Arial" w:cs="Arial"/>
          <w:color w:val="000000" w:themeColor="text1"/>
        </w:rPr>
        <w:t>partners</w:t>
      </w:r>
      <w:r w:rsidR="00522ECF">
        <w:rPr>
          <w:rFonts w:ascii="Arial" w:hAnsi="Arial" w:cs="Arial"/>
          <w:color w:val="000000" w:themeColor="text1"/>
        </w:rPr>
        <w:t xml:space="preserve"> wereldwijd.</w:t>
      </w:r>
    </w:p>
    <w:p w:rsidR="00A672F2" w:rsidRPr="00E737E2" w:rsidRDefault="00014926" w:rsidP="00B562A3">
      <w:p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Het doel van de samenwerking is het </w:t>
      </w:r>
      <w:r w:rsidR="00CA4DEF">
        <w:rPr>
          <w:rFonts w:ascii="Arial" w:hAnsi="Arial" w:cs="Arial"/>
          <w:color w:val="000000" w:themeColor="text1"/>
        </w:rPr>
        <w:t xml:space="preserve">versterken </w:t>
      </w:r>
      <w:r>
        <w:rPr>
          <w:rFonts w:ascii="Arial" w:hAnsi="Arial" w:cs="Arial"/>
          <w:color w:val="000000" w:themeColor="text1"/>
        </w:rPr>
        <w:t xml:space="preserve">van </w:t>
      </w:r>
      <w:r w:rsidR="00A672F2" w:rsidRPr="00E737E2">
        <w:rPr>
          <w:rFonts w:ascii="Arial" w:hAnsi="Arial" w:cs="Arial"/>
          <w:color w:val="000000" w:themeColor="text1"/>
        </w:rPr>
        <w:t>intercult</w:t>
      </w:r>
      <w:r w:rsidR="00E737E2" w:rsidRPr="00E737E2">
        <w:rPr>
          <w:rFonts w:ascii="Arial" w:hAnsi="Arial" w:cs="Arial"/>
          <w:color w:val="000000" w:themeColor="text1"/>
        </w:rPr>
        <w:t>u</w:t>
      </w:r>
      <w:r w:rsidR="00A672F2" w:rsidRPr="00E737E2">
        <w:rPr>
          <w:rFonts w:ascii="Arial" w:hAnsi="Arial" w:cs="Arial"/>
          <w:color w:val="000000" w:themeColor="text1"/>
        </w:rPr>
        <w:t xml:space="preserve">rele dialoog en </w:t>
      </w:r>
      <w:r w:rsidR="00CA4DEF">
        <w:rPr>
          <w:rFonts w:ascii="Arial" w:hAnsi="Arial" w:cs="Arial"/>
          <w:color w:val="000000" w:themeColor="text1"/>
        </w:rPr>
        <w:t xml:space="preserve">het verbinden </w:t>
      </w:r>
      <w:proofErr w:type="gramStart"/>
      <w:r w:rsidR="00CA4DEF">
        <w:rPr>
          <w:rFonts w:ascii="Arial" w:hAnsi="Arial" w:cs="Arial"/>
          <w:color w:val="000000" w:themeColor="text1"/>
        </w:rPr>
        <w:t xml:space="preserve">van </w:t>
      </w:r>
      <w:r>
        <w:rPr>
          <w:rFonts w:ascii="Arial" w:hAnsi="Arial" w:cs="Arial"/>
          <w:color w:val="000000" w:themeColor="text1"/>
        </w:rPr>
        <w:t xml:space="preserve"> </w:t>
      </w:r>
      <w:proofErr w:type="gramEnd"/>
      <w:r>
        <w:rPr>
          <w:rFonts w:ascii="Arial" w:hAnsi="Arial" w:cs="Arial"/>
          <w:color w:val="000000" w:themeColor="text1"/>
        </w:rPr>
        <w:t>mensen</w:t>
      </w:r>
      <w:r w:rsidR="00ED0E87">
        <w:rPr>
          <w:rFonts w:ascii="Arial" w:hAnsi="Arial" w:cs="Arial"/>
          <w:color w:val="000000" w:themeColor="text1"/>
        </w:rPr>
        <w:t xml:space="preserve">, </w:t>
      </w:r>
      <w:r w:rsidR="00CA4DEF">
        <w:rPr>
          <w:rFonts w:ascii="Arial" w:hAnsi="Arial" w:cs="Arial"/>
          <w:color w:val="000000" w:themeColor="text1"/>
        </w:rPr>
        <w:t xml:space="preserve">in een context van </w:t>
      </w:r>
      <w:r w:rsidR="00CA4DEF" w:rsidRPr="00294DA6">
        <w:rPr>
          <w:rFonts w:ascii="Arial" w:hAnsi="Arial" w:cs="Arial"/>
          <w:color w:val="000000" w:themeColor="text1"/>
        </w:rPr>
        <w:t xml:space="preserve">sociale diversiteit </w:t>
      </w:r>
      <w:r w:rsidR="00ED0E87" w:rsidRPr="00294DA6">
        <w:rPr>
          <w:rFonts w:ascii="Arial" w:hAnsi="Arial" w:cs="Arial"/>
          <w:color w:val="000000" w:themeColor="text1"/>
        </w:rPr>
        <w:t xml:space="preserve">en </w:t>
      </w:r>
      <w:r w:rsidR="00ED0E87">
        <w:rPr>
          <w:rFonts w:ascii="Arial" w:hAnsi="Arial" w:cs="Arial"/>
          <w:color w:val="000000" w:themeColor="text1"/>
        </w:rPr>
        <w:t xml:space="preserve">tegelijk </w:t>
      </w:r>
      <w:r w:rsidR="00294DA6">
        <w:rPr>
          <w:rFonts w:ascii="Arial" w:hAnsi="Arial" w:cs="Arial"/>
          <w:color w:val="000000" w:themeColor="text1"/>
        </w:rPr>
        <w:t xml:space="preserve">het bijdragen </w:t>
      </w:r>
      <w:r w:rsidR="00A672F2" w:rsidRPr="00E737E2">
        <w:rPr>
          <w:rFonts w:ascii="Arial" w:hAnsi="Arial" w:cs="Arial"/>
          <w:color w:val="000000" w:themeColor="text1"/>
        </w:rPr>
        <w:t xml:space="preserve">tot </w:t>
      </w:r>
      <w:r>
        <w:rPr>
          <w:rFonts w:ascii="Arial" w:hAnsi="Arial" w:cs="Arial"/>
          <w:color w:val="000000" w:themeColor="text1"/>
        </w:rPr>
        <w:t xml:space="preserve">nieuwe wijzen </w:t>
      </w:r>
      <w:r w:rsidR="00CA4DEF">
        <w:rPr>
          <w:rFonts w:ascii="Arial" w:hAnsi="Arial" w:cs="Arial"/>
          <w:color w:val="000000" w:themeColor="text1"/>
        </w:rPr>
        <w:t>van bescherming</w:t>
      </w:r>
      <w:r w:rsidR="006A47BE">
        <w:rPr>
          <w:rFonts w:ascii="Arial" w:hAnsi="Arial" w:cs="Arial"/>
          <w:color w:val="000000" w:themeColor="text1"/>
        </w:rPr>
        <w:t>,</w:t>
      </w:r>
      <w:r w:rsidR="00CA4DEF">
        <w:rPr>
          <w:rFonts w:ascii="Arial" w:hAnsi="Arial" w:cs="Arial"/>
          <w:color w:val="000000" w:themeColor="text1"/>
        </w:rPr>
        <w:t xml:space="preserve"> promotie </w:t>
      </w:r>
      <w:r w:rsidR="006A47BE">
        <w:rPr>
          <w:rFonts w:ascii="Arial" w:hAnsi="Arial" w:cs="Arial"/>
          <w:color w:val="000000" w:themeColor="text1"/>
        </w:rPr>
        <w:t>en het genieten van erfgoed.</w:t>
      </w:r>
    </w:p>
    <w:p w:rsidR="00014926" w:rsidRPr="0056119E" w:rsidRDefault="00014926" w:rsidP="00441D7F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0E87" w:rsidRPr="00ED0E87" w:rsidRDefault="006A47BE" w:rsidP="00441D7F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ED0E87" w:rsidRPr="00ED0E87">
        <w:rPr>
          <w:rFonts w:ascii="Arial" w:hAnsi="Arial" w:cs="Arial"/>
          <w:b/>
          <w:sz w:val="24"/>
          <w:szCs w:val="24"/>
        </w:rPr>
        <w:t>Doelstellingen van de oproep</w:t>
      </w:r>
    </w:p>
    <w:p w:rsidR="00E737E2" w:rsidRPr="00B341F3" w:rsidRDefault="00441D7F" w:rsidP="00E737E2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oproep beoogt </w:t>
      </w:r>
      <w:r w:rsidR="006A47BE">
        <w:rPr>
          <w:rFonts w:ascii="Arial" w:hAnsi="Arial" w:cs="Arial"/>
        </w:rPr>
        <w:t xml:space="preserve">enerzijds </w:t>
      </w:r>
      <w:r>
        <w:rPr>
          <w:rFonts w:ascii="Arial" w:hAnsi="Arial" w:cs="Arial"/>
        </w:rPr>
        <w:t>de ontwikkeling van d</w:t>
      </w:r>
      <w:r w:rsidRPr="00B341F3">
        <w:rPr>
          <w:rFonts w:ascii="Arial" w:hAnsi="Arial" w:cs="Arial"/>
        </w:rPr>
        <w:t xml:space="preserve">e expertise van de </w:t>
      </w:r>
      <w:proofErr w:type="spellStart"/>
      <w:r w:rsidRPr="00B341F3">
        <w:rPr>
          <w:rFonts w:ascii="Arial" w:hAnsi="Arial" w:cs="Arial"/>
        </w:rPr>
        <w:t>FWI’s</w:t>
      </w:r>
      <w:proofErr w:type="spellEnd"/>
      <w:r w:rsidRPr="00B341F3">
        <w:rPr>
          <w:rFonts w:ascii="Arial" w:hAnsi="Arial" w:cs="Arial"/>
        </w:rPr>
        <w:t xml:space="preserve"> </w:t>
      </w:r>
      <w:r w:rsidR="00ED0E87">
        <w:rPr>
          <w:rFonts w:ascii="Arial" w:hAnsi="Arial" w:cs="Arial"/>
        </w:rPr>
        <w:t xml:space="preserve">door hun samenwerking in netwerken met internationale partners te ondersteunen en </w:t>
      </w:r>
      <w:r w:rsidR="006A47BE">
        <w:rPr>
          <w:rFonts w:ascii="Arial" w:hAnsi="Arial" w:cs="Arial"/>
        </w:rPr>
        <w:t xml:space="preserve">anderzijds </w:t>
      </w:r>
      <w:r w:rsidR="00ED0E87">
        <w:rPr>
          <w:rFonts w:ascii="Arial" w:hAnsi="Arial" w:cs="Arial"/>
        </w:rPr>
        <w:t xml:space="preserve">een eerste </w:t>
      </w:r>
      <w:r w:rsidR="006A47BE">
        <w:rPr>
          <w:rFonts w:ascii="Arial" w:hAnsi="Arial" w:cs="Arial"/>
        </w:rPr>
        <w:t xml:space="preserve">ondersteuning </w:t>
      </w:r>
      <w:r w:rsidR="00ED0E87">
        <w:rPr>
          <w:rFonts w:ascii="Arial" w:hAnsi="Arial" w:cs="Arial"/>
        </w:rPr>
        <w:t xml:space="preserve">te </w:t>
      </w:r>
      <w:r w:rsidR="00B11DC5">
        <w:rPr>
          <w:rFonts w:ascii="Arial" w:hAnsi="Arial" w:cs="Arial"/>
        </w:rPr>
        <w:t xml:space="preserve">bieden voor structurele samenwerking </w:t>
      </w:r>
      <w:r w:rsidR="006A47BE">
        <w:rPr>
          <w:rFonts w:ascii="Arial" w:hAnsi="Arial" w:cs="Arial"/>
        </w:rPr>
        <w:t xml:space="preserve">met </w:t>
      </w:r>
      <w:r w:rsidR="00B11DC5">
        <w:rPr>
          <w:rFonts w:ascii="Arial" w:hAnsi="Arial" w:cs="Arial"/>
        </w:rPr>
        <w:t xml:space="preserve">de landen die in geselecteerde voorstellen betrokken zijn. De voorgestelde activiteit moet aldus als gezien worden als </w:t>
      </w:r>
      <w:r w:rsidR="00E737E2" w:rsidRPr="00BD3131">
        <w:rPr>
          <w:rFonts w:ascii="Arial" w:hAnsi="Arial" w:cs="Arial"/>
        </w:rPr>
        <w:t>een stap</w:t>
      </w:r>
      <w:r w:rsidR="00E737E2" w:rsidRPr="00B341F3">
        <w:rPr>
          <w:rFonts w:ascii="Arial" w:hAnsi="Arial" w:cs="Arial"/>
        </w:rPr>
        <w:t xml:space="preserve"> op weg naar structurele samenwerking tussen de betrokken instellingen.</w:t>
      </w:r>
    </w:p>
    <w:p w:rsidR="00B11DC5" w:rsidRDefault="00E737E2" w:rsidP="00441D7F">
      <w:pPr>
        <w:spacing w:after="120" w:line="240" w:lineRule="auto"/>
        <w:jc w:val="both"/>
        <w:rPr>
          <w:rFonts w:ascii="Arial" w:hAnsi="Arial" w:cs="Arial"/>
        </w:rPr>
      </w:pPr>
      <w:r w:rsidRPr="00B341F3">
        <w:rPr>
          <w:rFonts w:ascii="Arial" w:hAnsi="Arial" w:cs="Arial"/>
        </w:rPr>
        <w:t>D</w:t>
      </w:r>
      <w:r>
        <w:rPr>
          <w:rFonts w:ascii="Arial" w:hAnsi="Arial" w:cs="Arial"/>
        </w:rPr>
        <w:t>e</w:t>
      </w:r>
      <w:r w:rsidRPr="00B341F3">
        <w:rPr>
          <w:rFonts w:ascii="Arial" w:hAnsi="Arial" w:cs="Arial"/>
        </w:rPr>
        <w:t xml:space="preserve"> financiering </w:t>
      </w:r>
      <w:r w:rsidR="00B11DC5">
        <w:rPr>
          <w:rFonts w:ascii="Arial" w:hAnsi="Arial" w:cs="Arial"/>
        </w:rPr>
        <w:t>wordt enkel voor netwerking toegekend; onderzoeksactiviteiten worden niet ondersteund via deze oproep.</w:t>
      </w:r>
    </w:p>
    <w:p w:rsidR="00B11DC5" w:rsidRDefault="00B11DC5" w:rsidP="00B562A3">
      <w:pPr>
        <w:spacing w:after="12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0B1E" w:rsidRDefault="006A47BE" w:rsidP="00B562A3">
      <w:pPr>
        <w:spacing w:after="12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3. </w:t>
      </w:r>
      <w:r w:rsidR="00B11DC5">
        <w:rPr>
          <w:rFonts w:ascii="Arial" w:hAnsi="Arial" w:cs="Arial"/>
          <w:b/>
          <w:color w:val="000000" w:themeColor="text1"/>
          <w:sz w:val="24"/>
          <w:szCs w:val="24"/>
        </w:rPr>
        <w:t>Toelaatbare partners en netwerk</w:t>
      </w:r>
      <w:r w:rsidR="007B218E">
        <w:rPr>
          <w:rFonts w:ascii="Arial" w:hAnsi="Arial" w:cs="Arial"/>
          <w:b/>
          <w:color w:val="000000" w:themeColor="text1"/>
          <w:sz w:val="24"/>
          <w:szCs w:val="24"/>
        </w:rPr>
        <w:t>en</w:t>
      </w:r>
      <w:r w:rsidR="00B11DC5">
        <w:rPr>
          <w:rFonts w:ascii="Arial" w:hAnsi="Arial" w:cs="Arial"/>
          <w:b/>
          <w:color w:val="000000" w:themeColor="text1"/>
          <w:sz w:val="24"/>
          <w:szCs w:val="24"/>
        </w:rPr>
        <w:t xml:space="preserve"> in het kader van de oproep</w:t>
      </w:r>
    </w:p>
    <w:p w:rsidR="0055556C" w:rsidRDefault="00B11DC5" w:rsidP="00173A95">
      <w:p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Om ontvan</w:t>
      </w:r>
      <w:r w:rsidRPr="00B11DC5">
        <w:rPr>
          <w:rFonts w:ascii="Arial" w:hAnsi="Arial" w:cs="Arial"/>
          <w:color w:val="000000" w:themeColor="text1"/>
        </w:rPr>
        <w:t xml:space="preserve">kelijk te zijn moeten voorstellen </w:t>
      </w:r>
      <w:r>
        <w:rPr>
          <w:rFonts w:ascii="Arial" w:hAnsi="Arial" w:cs="Arial"/>
          <w:color w:val="000000" w:themeColor="text1"/>
        </w:rPr>
        <w:t>minstens 1</w:t>
      </w:r>
      <w:r w:rsidR="0056119E">
        <w:rPr>
          <w:rFonts w:ascii="Arial" w:hAnsi="Arial" w:cs="Arial"/>
        </w:rPr>
        <w:t xml:space="preserve"> partner</w:t>
      </w:r>
      <w:r w:rsidR="00173A95" w:rsidRPr="00B341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van een FWI en 1 partner van een n</w:t>
      </w:r>
      <w:r w:rsidRPr="00E737E2">
        <w:rPr>
          <w:rFonts w:ascii="Arial" w:hAnsi="Arial" w:cs="Arial"/>
          <w:color w:val="000000" w:themeColor="text1"/>
        </w:rPr>
        <w:t>on-profit</w:t>
      </w:r>
      <w:r>
        <w:rPr>
          <w:rFonts w:ascii="Arial" w:hAnsi="Arial" w:cs="Arial"/>
          <w:color w:val="000000" w:themeColor="text1"/>
        </w:rPr>
        <w:t xml:space="preserve"> onderzoeksinstelling van buiten België omvatten (universiteit, hogeschool, onderzoekscentrum, museum dat onderzoek uitvoert)</w:t>
      </w:r>
      <w:r w:rsidR="006A47BE">
        <w:rPr>
          <w:rFonts w:ascii="Arial" w:hAnsi="Arial" w:cs="Arial"/>
          <w:color w:val="000000" w:themeColor="text1"/>
        </w:rPr>
        <w:t xml:space="preserve">. Elk netwerk kan maximaal </w:t>
      </w:r>
      <w:r>
        <w:rPr>
          <w:rFonts w:ascii="Arial" w:hAnsi="Arial" w:cs="Arial"/>
          <w:color w:val="000000" w:themeColor="text1"/>
        </w:rPr>
        <w:t xml:space="preserve">5 financierbare partners </w:t>
      </w:r>
      <w:r w:rsidR="006A47BE">
        <w:rPr>
          <w:rFonts w:ascii="Arial" w:hAnsi="Arial" w:cs="Arial"/>
          <w:color w:val="000000" w:themeColor="text1"/>
        </w:rPr>
        <w:t xml:space="preserve">betrekken </w:t>
      </w:r>
      <w:r>
        <w:rPr>
          <w:rFonts w:ascii="Arial" w:hAnsi="Arial" w:cs="Arial"/>
          <w:color w:val="000000" w:themeColor="text1"/>
        </w:rPr>
        <w:t>(coördinator inbeg</w:t>
      </w:r>
      <w:r w:rsidR="0055556C">
        <w:rPr>
          <w:rFonts w:ascii="Arial" w:hAnsi="Arial" w:cs="Arial"/>
          <w:color w:val="000000" w:themeColor="text1"/>
        </w:rPr>
        <w:t>repen). Het voorgestelde netwer</w:t>
      </w:r>
      <w:r>
        <w:rPr>
          <w:rFonts w:ascii="Arial" w:hAnsi="Arial" w:cs="Arial"/>
          <w:color w:val="000000" w:themeColor="text1"/>
        </w:rPr>
        <w:t>k kan ook</w:t>
      </w:r>
      <w:r w:rsidR="006A47BE">
        <w:rPr>
          <w:rFonts w:ascii="Arial" w:hAnsi="Arial" w:cs="Arial"/>
          <w:color w:val="000000" w:themeColor="text1"/>
        </w:rPr>
        <w:t xml:space="preserve"> Belgische non-profit onderzoeks</w:t>
      </w:r>
      <w:r w:rsidR="0056119E">
        <w:rPr>
          <w:rFonts w:ascii="Arial" w:hAnsi="Arial" w:cs="Arial"/>
          <w:color w:val="000000" w:themeColor="text1"/>
        </w:rPr>
        <w:t>instell</w:t>
      </w:r>
      <w:r>
        <w:rPr>
          <w:rFonts w:ascii="Arial" w:hAnsi="Arial" w:cs="Arial"/>
          <w:color w:val="000000" w:themeColor="text1"/>
        </w:rPr>
        <w:t xml:space="preserve">ingen </w:t>
      </w:r>
      <w:r w:rsidR="0056119E">
        <w:rPr>
          <w:rFonts w:ascii="Arial" w:hAnsi="Arial" w:cs="Arial"/>
          <w:color w:val="000000" w:themeColor="text1"/>
        </w:rPr>
        <w:t>omvatten</w:t>
      </w:r>
      <w:r>
        <w:rPr>
          <w:rFonts w:ascii="Arial" w:hAnsi="Arial" w:cs="Arial"/>
          <w:color w:val="000000" w:themeColor="text1"/>
        </w:rPr>
        <w:t>. Andere partners die niet aan deze definitie voldoen kunnen ook deelnemen</w:t>
      </w:r>
      <w:r w:rsidR="002C78D0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</w:t>
      </w:r>
      <w:r w:rsidR="0055556C">
        <w:rPr>
          <w:rFonts w:ascii="Arial" w:hAnsi="Arial" w:cs="Arial"/>
          <w:color w:val="000000" w:themeColor="text1"/>
        </w:rPr>
        <w:t xml:space="preserve">mits voorziening van eigen financiering. Deze partners worden </w:t>
      </w:r>
      <w:r w:rsidR="006A47BE">
        <w:rPr>
          <w:rFonts w:ascii="Arial" w:hAnsi="Arial" w:cs="Arial"/>
          <w:color w:val="000000" w:themeColor="text1"/>
        </w:rPr>
        <w:t xml:space="preserve">in het indieningsdossier </w:t>
      </w:r>
      <w:r w:rsidR="0055556C">
        <w:rPr>
          <w:rFonts w:ascii="Arial" w:hAnsi="Arial" w:cs="Arial"/>
          <w:color w:val="000000" w:themeColor="text1"/>
        </w:rPr>
        <w:t>aangeduid als optionele partners</w:t>
      </w:r>
      <w:r w:rsidR="006A47BE">
        <w:rPr>
          <w:rFonts w:ascii="Arial" w:hAnsi="Arial" w:cs="Arial"/>
          <w:color w:val="000000" w:themeColor="text1"/>
        </w:rPr>
        <w:t>.</w:t>
      </w:r>
    </w:p>
    <w:p w:rsidR="0055556C" w:rsidRDefault="0055556C" w:rsidP="00173A95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coördinator van een voorstel moet deel uitmaken van een FWI. </w:t>
      </w:r>
      <w:r w:rsidRPr="00B341F3">
        <w:rPr>
          <w:rFonts w:ascii="Arial" w:hAnsi="Arial" w:cs="Arial"/>
        </w:rPr>
        <w:t>Elke FWI mag meerdere projecten indienen</w:t>
      </w:r>
      <w:r>
        <w:rPr>
          <w:rFonts w:ascii="Arial" w:hAnsi="Arial" w:cs="Arial"/>
        </w:rPr>
        <w:t>.</w:t>
      </w:r>
      <w:r w:rsidRPr="00E737E2">
        <w:rPr>
          <w:rFonts w:ascii="Arial" w:hAnsi="Arial" w:cs="Arial"/>
        </w:rPr>
        <w:t xml:space="preserve"> </w:t>
      </w:r>
    </w:p>
    <w:p w:rsidR="0055556C" w:rsidRDefault="0055556C" w:rsidP="0055556C">
      <w:pPr>
        <w:spacing w:after="120" w:line="240" w:lineRule="auto"/>
        <w:jc w:val="both"/>
        <w:rPr>
          <w:rFonts w:ascii="Arial" w:hAnsi="Arial" w:cs="Arial"/>
        </w:rPr>
      </w:pPr>
      <w:r w:rsidRPr="00B341F3">
        <w:rPr>
          <w:rFonts w:ascii="Arial" w:hAnsi="Arial" w:cs="Arial"/>
        </w:rPr>
        <w:lastRenderedPageBreak/>
        <w:t>De deelname van vrouwen en jonge onderzoekers wordt aangemoedigd.</w:t>
      </w:r>
    </w:p>
    <w:p w:rsidR="0055556C" w:rsidRPr="0055556C" w:rsidRDefault="0055556C" w:rsidP="00173A95">
      <w:pPr>
        <w:spacing w:after="120" w:line="240" w:lineRule="auto"/>
        <w:jc w:val="both"/>
        <w:rPr>
          <w:rFonts w:ascii="Arial" w:hAnsi="Arial" w:cs="Arial"/>
        </w:rPr>
      </w:pPr>
      <w:r w:rsidRPr="00E737E2">
        <w:rPr>
          <w:rFonts w:ascii="Arial" w:hAnsi="Arial" w:cs="Arial"/>
        </w:rPr>
        <w:t>De oproep betreft zowel nieuwe netwerken als de uitbreiding/versterking (verbreding of verdieping) van bestaande netwerken</w:t>
      </w:r>
    </w:p>
    <w:p w:rsidR="00816F12" w:rsidRPr="00B341F3" w:rsidRDefault="0055556C" w:rsidP="00173A95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Aangezien BELSPO de financiële ondersteuning van de partners buiten België voorziet via de netwerkcoördinator wordt deze aangemoedigd om, </w:t>
      </w:r>
      <w:r w:rsidR="00816F12">
        <w:rPr>
          <w:rFonts w:ascii="Arial" w:hAnsi="Arial" w:cs="Arial"/>
        </w:rPr>
        <w:t>voor</w:t>
      </w:r>
      <w:r w:rsidR="00D96CC4">
        <w:rPr>
          <w:rFonts w:ascii="Arial" w:hAnsi="Arial" w:cs="Arial"/>
        </w:rPr>
        <w:t xml:space="preserve">afgaande de voorstelindiening, </w:t>
      </w:r>
      <w:r w:rsidR="00816F12">
        <w:rPr>
          <w:rFonts w:ascii="Arial" w:hAnsi="Arial" w:cs="Arial"/>
        </w:rPr>
        <w:t>een overeenkomst te ondertekenen met alle partners.</w:t>
      </w:r>
    </w:p>
    <w:p w:rsidR="00A672F2" w:rsidRPr="0056119E" w:rsidRDefault="00A672F2" w:rsidP="00B562A3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11DC5" w:rsidRPr="00B11DC5" w:rsidRDefault="006A47BE" w:rsidP="00B11DC5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="0055556C">
        <w:rPr>
          <w:rFonts w:ascii="Arial" w:hAnsi="Arial" w:cs="Arial"/>
          <w:b/>
          <w:sz w:val="24"/>
          <w:szCs w:val="24"/>
        </w:rPr>
        <w:t>Duur van projecten</w:t>
      </w:r>
      <w:r w:rsidR="00B11DC5" w:rsidRPr="00B11DC5">
        <w:rPr>
          <w:rFonts w:ascii="Arial" w:hAnsi="Arial" w:cs="Arial"/>
          <w:b/>
          <w:sz w:val="24"/>
          <w:szCs w:val="24"/>
        </w:rPr>
        <w:t xml:space="preserve"> </w:t>
      </w:r>
    </w:p>
    <w:p w:rsidR="0055556C" w:rsidRPr="0055556C" w:rsidRDefault="0055556C" w:rsidP="00B562A3">
      <w:pPr>
        <w:spacing w:after="120" w:line="240" w:lineRule="auto"/>
        <w:jc w:val="both"/>
        <w:rPr>
          <w:rFonts w:ascii="Arial" w:hAnsi="Arial" w:cs="Arial"/>
        </w:rPr>
      </w:pPr>
      <w:r w:rsidRPr="0055556C">
        <w:rPr>
          <w:rFonts w:ascii="Arial" w:hAnsi="Arial" w:cs="Arial"/>
        </w:rPr>
        <w:t xml:space="preserve">Netwerken geselecteerd via deze oproep </w:t>
      </w:r>
      <w:r>
        <w:rPr>
          <w:rFonts w:ascii="Arial" w:hAnsi="Arial" w:cs="Arial"/>
        </w:rPr>
        <w:t xml:space="preserve">krijgen financiering gedurende </w:t>
      </w:r>
      <w:r w:rsidRPr="0055556C">
        <w:rPr>
          <w:rFonts w:ascii="Arial" w:hAnsi="Arial" w:cs="Arial"/>
        </w:rPr>
        <w:t xml:space="preserve">1,5 tot </w:t>
      </w:r>
      <w:r w:rsidR="00A46275">
        <w:rPr>
          <w:rFonts w:ascii="Arial" w:hAnsi="Arial" w:cs="Arial"/>
        </w:rPr>
        <w:t xml:space="preserve">maximaal </w:t>
      </w:r>
      <w:r w:rsidRPr="0055556C">
        <w:rPr>
          <w:rFonts w:ascii="Arial" w:hAnsi="Arial" w:cs="Arial"/>
        </w:rPr>
        <w:t>3 jaren. De eerste activiteiten moeten starten tussen december 2018 en januari 2019.</w:t>
      </w:r>
    </w:p>
    <w:p w:rsidR="0055556C" w:rsidRDefault="0055556C" w:rsidP="00B562A3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562A3" w:rsidRPr="00B341F3" w:rsidRDefault="00634CF0" w:rsidP="00B562A3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 w:rsidR="00B562A3" w:rsidRPr="00B341F3">
        <w:rPr>
          <w:rFonts w:ascii="Arial" w:hAnsi="Arial" w:cs="Arial"/>
          <w:b/>
          <w:sz w:val="24"/>
          <w:szCs w:val="24"/>
        </w:rPr>
        <w:t xml:space="preserve">Budget </w:t>
      </w:r>
      <w:r w:rsidR="0061268B" w:rsidRPr="00B341F3">
        <w:rPr>
          <w:rFonts w:ascii="Arial" w:hAnsi="Arial" w:cs="Arial"/>
          <w:b/>
          <w:sz w:val="24"/>
          <w:szCs w:val="24"/>
        </w:rPr>
        <w:t>en</w:t>
      </w:r>
      <w:r w:rsidR="00B562A3" w:rsidRPr="00B341F3">
        <w:rPr>
          <w:rFonts w:ascii="Arial" w:hAnsi="Arial" w:cs="Arial"/>
          <w:b/>
          <w:sz w:val="24"/>
          <w:szCs w:val="24"/>
        </w:rPr>
        <w:t xml:space="preserve"> </w:t>
      </w:r>
      <w:r w:rsidR="00CB4D16" w:rsidRPr="00B341F3">
        <w:rPr>
          <w:rFonts w:ascii="Arial" w:hAnsi="Arial" w:cs="Arial"/>
          <w:b/>
          <w:sz w:val="24"/>
          <w:szCs w:val="24"/>
        </w:rPr>
        <w:t>contract</w:t>
      </w:r>
    </w:p>
    <w:p w:rsidR="00B562A3" w:rsidRDefault="005E4AD1" w:rsidP="00CA23F0">
      <w:pPr>
        <w:spacing w:after="120" w:line="240" w:lineRule="auto"/>
        <w:jc w:val="both"/>
        <w:rPr>
          <w:rFonts w:ascii="Arial" w:hAnsi="Arial" w:cs="Arial"/>
        </w:rPr>
      </w:pPr>
      <w:r w:rsidRPr="00B341F3">
        <w:rPr>
          <w:rFonts w:ascii="Arial" w:hAnsi="Arial" w:cs="Arial"/>
        </w:rPr>
        <w:t xml:space="preserve">Het </w:t>
      </w:r>
      <w:r w:rsidR="0055556C">
        <w:rPr>
          <w:rFonts w:ascii="Arial" w:hAnsi="Arial" w:cs="Arial"/>
        </w:rPr>
        <w:t>totale b</w:t>
      </w:r>
      <w:r w:rsidRPr="00B341F3">
        <w:rPr>
          <w:rFonts w:ascii="Arial" w:hAnsi="Arial" w:cs="Arial"/>
        </w:rPr>
        <w:t xml:space="preserve">udget van de oproep </w:t>
      </w:r>
      <w:r w:rsidR="00CB4D16" w:rsidRPr="00B341F3">
        <w:rPr>
          <w:rFonts w:ascii="Arial" w:hAnsi="Arial" w:cs="Arial"/>
        </w:rPr>
        <w:t xml:space="preserve">bedraagt </w:t>
      </w:r>
      <w:r w:rsidR="00E737E2">
        <w:rPr>
          <w:rFonts w:ascii="Arial" w:hAnsi="Arial" w:cs="Arial"/>
        </w:rPr>
        <w:t>300</w:t>
      </w:r>
      <w:r w:rsidRPr="00B341F3">
        <w:rPr>
          <w:rFonts w:ascii="Arial" w:hAnsi="Arial" w:cs="Arial"/>
        </w:rPr>
        <w:t xml:space="preserve"> 000 </w:t>
      </w:r>
      <w:r w:rsidR="00CB4D16" w:rsidRPr="00B341F3">
        <w:rPr>
          <w:rFonts w:ascii="Arial" w:hAnsi="Arial" w:cs="Arial"/>
        </w:rPr>
        <w:t>euro</w:t>
      </w:r>
      <w:r w:rsidRPr="00B341F3">
        <w:rPr>
          <w:rFonts w:ascii="Arial" w:hAnsi="Arial" w:cs="Arial"/>
        </w:rPr>
        <w:t xml:space="preserve">. </w:t>
      </w:r>
      <w:r w:rsidR="00CB4D16" w:rsidRPr="00B341F3">
        <w:rPr>
          <w:rFonts w:ascii="Arial" w:hAnsi="Arial" w:cs="Arial"/>
        </w:rPr>
        <w:t>Bij e</w:t>
      </w:r>
      <w:r w:rsidRPr="00B341F3">
        <w:rPr>
          <w:rFonts w:ascii="Arial" w:hAnsi="Arial" w:cs="Arial"/>
        </w:rPr>
        <w:t xml:space="preserve">lk voorstel mag aan BELSPO een financiering van ten hoogste </w:t>
      </w:r>
      <w:r w:rsidR="00E737E2">
        <w:rPr>
          <w:rFonts w:ascii="Arial" w:hAnsi="Arial" w:cs="Arial"/>
        </w:rPr>
        <w:t>35</w:t>
      </w:r>
      <w:r w:rsidR="00CB4D16" w:rsidRPr="00B341F3">
        <w:rPr>
          <w:rFonts w:ascii="Arial" w:hAnsi="Arial" w:cs="Arial"/>
        </w:rPr>
        <w:t xml:space="preserve"> </w:t>
      </w:r>
      <w:r w:rsidRPr="00B341F3">
        <w:rPr>
          <w:rFonts w:ascii="Arial" w:hAnsi="Arial" w:cs="Arial"/>
        </w:rPr>
        <w:t xml:space="preserve">000 </w:t>
      </w:r>
      <w:r w:rsidR="00CB4D16" w:rsidRPr="00B341F3">
        <w:rPr>
          <w:rFonts w:ascii="Arial" w:hAnsi="Arial" w:cs="Arial"/>
        </w:rPr>
        <w:t>euro worden gevraagd</w:t>
      </w:r>
      <w:r w:rsidRPr="00B341F3">
        <w:rPr>
          <w:rFonts w:ascii="Arial" w:hAnsi="Arial" w:cs="Arial"/>
        </w:rPr>
        <w:t xml:space="preserve">. </w:t>
      </w:r>
    </w:p>
    <w:p w:rsidR="003B43ED" w:rsidRPr="00B341F3" w:rsidRDefault="003B43ED" w:rsidP="00B562A3">
      <w:pPr>
        <w:spacing w:after="120" w:line="240" w:lineRule="auto"/>
        <w:jc w:val="both"/>
        <w:rPr>
          <w:rFonts w:ascii="Arial" w:hAnsi="Arial" w:cs="Arial"/>
        </w:rPr>
      </w:pPr>
      <w:r w:rsidRPr="00B341F3">
        <w:rPr>
          <w:rFonts w:ascii="Arial" w:hAnsi="Arial" w:cs="Arial"/>
        </w:rPr>
        <w:t xml:space="preserve">Het budget van het voorstel moet integraal besteed worden aan </w:t>
      </w:r>
      <w:r w:rsidR="00783216">
        <w:rPr>
          <w:rFonts w:ascii="Arial" w:hAnsi="Arial" w:cs="Arial"/>
        </w:rPr>
        <w:t>netwerkings</w:t>
      </w:r>
      <w:r w:rsidRPr="00B341F3">
        <w:rPr>
          <w:rFonts w:ascii="Arial" w:hAnsi="Arial" w:cs="Arial"/>
        </w:rPr>
        <w:t>activiteiten. H</w:t>
      </w:r>
      <w:r w:rsidR="00A72967" w:rsidRPr="00B341F3">
        <w:rPr>
          <w:rFonts w:ascii="Arial" w:hAnsi="Arial" w:cs="Arial"/>
        </w:rPr>
        <w:t>et</w:t>
      </w:r>
      <w:r w:rsidRPr="00B341F3">
        <w:rPr>
          <w:rFonts w:ascii="Arial" w:hAnsi="Arial" w:cs="Arial"/>
        </w:rPr>
        <w:t xml:space="preserve"> mag </w:t>
      </w:r>
      <w:r w:rsidR="00A72967" w:rsidRPr="00B341F3">
        <w:rPr>
          <w:rFonts w:ascii="Arial" w:hAnsi="Arial" w:cs="Arial"/>
        </w:rPr>
        <w:t xml:space="preserve">uitgaven </w:t>
      </w:r>
      <w:r w:rsidRPr="00B341F3">
        <w:rPr>
          <w:rFonts w:ascii="Arial" w:hAnsi="Arial" w:cs="Arial"/>
        </w:rPr>
        <w:t xml:space="preserve">omvatten </w:t>
      </w:r>
      <w:r w:rsidR="009160B4" w:rsidRPr="00B341F3">
        <w:rPr>
          <w:rFonts w:ascii="Arial" w:hAnsi="Arial" w:cs="Arial"/>
        </w:rPr>
        <w:t>d</w:t>
      </w:r>
      <w:r w:rsidRPr="00B341F3">
        <w:rPr>
          <w:rFonts w:ascii="Arial" w:hAnsi="Arial" w:cs="Arial"/>
        </w:rPr>
        <w:t xml:space="preserve">ie verbonden </w:t>
      </w:r>
      <w:r w:rsidR="009160B4" w:rsidRPr="00B341F3">
        <w:rPr>
          <w:rFonts w:ascii="Arial" w:hAnsi="Arial" w:cs="Arial"/>
        </w:rPr>
        <w:t xml:space="preserve">zijn </w:t>
      </w:r>
      <w:r w:rsidRPr="00B341F3">
        <w:rPr>
          <w:rFonts w:ascii="Arial" w:hAnsi="Arial" w:cs="Arial"/>
        </w:rPr>
        <w:t>aan de uitvoering van de netwerking</w:t>
      </w:r>
      <w:r w:rsidR="00A72967" w:rsidRPr="00B341F3">
        <w:rPr>
          <w:rFonts w:ascii="Arial" w:hAnsi="Arial" w:cs="Arial"/>
        </w:rPr>
        <w:t xml:space="preserve"> (zoals organisatie van seminaries, workshops of expertbezoeken, </w:t>
      </w:r>
      <w:r w:rsidR="00A72967" w:rsidRPr="00B341F3">
        <w:rPr>
          <w:rFonts w:ascii="Arial" w:hAnsi="Arial" w:cs="Arial"/>
          <w:i/>
        </w:rPr>
        <w:t xml:space="preserve">per </w:t>
      </w:r>
      <w:proofErr w:type="spellStart"/>
      <w:r w:rsidR="00A72967" w:rsidRPr="00B341F3">
        <w:rPr>
          <w:rFonts w:ascii="Arial" w:hAnsi="Arial" w:cs="Arial"/>
          <w:i/>
        </w:rPr>
        <w:t>diem</w:t>
      </w:r>
      <w:proofErr w:type="spellEnd"/>
      <w:r w:rsidR="00A72967" w:rsidRPr="00B341F3">
        <w:rPr>
          <w:rFonts w:ascii="Arial" w:hAnsi="Arial" w:cs="Arial"/>
        </w:rPr>
        <w:t>, kosten voor verplaatsingen en verblijven in België en in het buitenland)</w:t>
      </w:r>
      <w:r w:rsidR="00CF7607">
        <w:rPr>
          <w:rFonts w:ascii="Arial" w:hAnsi="Arial" w:cs="Arial"/>
        </w:rPr>
        <w:t xml:space="preserve">.Daarnaast omvat het </w:t>
      </w:r>
      <w:proofErr w:type="spellStart"/>
      <w:r w:rsidR="009160B4" w:rsidRPr="00B341F3">
        <w:rPr>
          <w:rFonts w:ascii="Arial" w:hAnsi="Arial" w:cs="Arial"/>
          <w:i/>
        </w:rPr>
        <w:t>overheads</w:t>
      </w:r>
      <w:proofErr w:type="spellEnd"/>
      <w:r w:rsidR="009160B4" w:rsidRPr="00B341F3">
        <w:rPr>
          <w:rFonts w:ascii="Arial" w:hAnsi="Arial" w:cs="Arial"/>
        </w:rPr>
        <w:t xml:space="preserve"> om de </w:t>
      </w:r>
      <w:r w:rsidR="00A72967" w:rsidRPr="00B341F3">
        <w:rPr>
          <w:rFonts w:ascii="Arial" w:hAnsi="Arial" w:cs="Arial"/>
        </w:rPr>
        <w:t xml:space="preserve">kosten voor </w:t>
      </w:r>
      <w:r w:rsidR="009160B4" w:rsidRPr="00B341F3">
        <w:rPr>
          <w:rFonts w:ascii="Arial" w:hAnsi="Arial" w:cs="Arial"/>
        </w:rPr>
        <w:t>administratie, telefoon, post, onderhoud, verwarming, verlichting, elektriciteit, verzeke</w:t>
      </w:r>
      <w:r w:rsidR="00A72967" w:rsidRPr="00B341F3">
        <w:rPr>
          <w:rFonts w:ascii="Arial" w:hAnsi="Arial" w:cs="Arial"/>
        </w:rPr>
        <w:t>r</w:t>
      </w:r>
      <w:r w:rsidR="009160B4" w:rsidRPr="00B341F3">
        <w:rPr>
          <w:rFonts w:ascii="Arial" w:hAnsi="Arial" w:cs="Arial"/>
        </w:rPr>
        <w:t>ing.</w:t>
      </w:r>
      <w:r w:rsidR="00634CF0">
        <w:rPr>
          <w:rFonts w:ascii="Arial" w:hAnsi="Arial" w:cs="Arial"/>
        </w:rPr>
        <w:t xml:space="preserve"> etc</w:t>
      </w:r>
      <w:proofErr w:type="gramStart"/>
      <w:r w:rsidR="00634CF0">
        <w:rPr>
          <w:rFonts w:ascii="Arial" w:hAnsi="Arial" w:cs="Arial"/>
        </w:rPr>
        <w:t>.</w:t>
      </w:r>
      <w:r w:rsidR="009160B4" w:rsidRPr="00B341F3">
        <w:rPr>
          <w:rFonts w:ascii="Arial" w:hAnsi="Arial" w:cs="Arial"/>
        </w:rPr>
        <w:t>.</w:t>
      </w:r>
      <w:proofErr w:type="gramEnd"/>
      <w:r w:rsidR="009160B4" w:rsidRPr="00B341F3">
        <w:rPr>
          <w:rFonts w:ascii="Arial" w:hAnsi="Arial" w:cs="Arial"/>
        </w:rPr>
        <w:t xml:space="preserve"> te de</w:t>
      </w:r>
      <w:r w:rsidR="00A72967" w:rsidRPr="00B341F3">
        <w:rPr>
          <w:rFonts w:ascii="Arial" w:hAnsi="Arial" w:cs="Arial"/>
        </w:rPr>
        <w:t>k</w:t>
      </w:r>
      <w:r w:rsidR="009160B4" w:rsidRPr="00B341F3">
        <w:rPr>
          <w:rFonts w:ascii="Arial" w:hAnsi="Arial" w:cs="Arial"/>
        </w:rPr>
        <w:t>ken</w:t>
      </w:r>
      <w:r w:rsidR="00A72967" w:rsidRPr="00B341F3">
        <w:rPr>
          <w:rFonts w:ascii="Arial" w:hAnsi="Arial" w:cs="Arial"/>
        </w:rPr>
        <w:t>,</w:t>
      </w:r>
      <w:r w:rsidR="009160B4" w:rsidRPr="00B341F3">
        <w:rPr>
          <w:rFonts w:ascii="Arial" w:hAnsi="Arial" w:cs="Arial"/>
        </w:rPr>
        <w:t xml:space="preserve"> op voorwaarde dat d</w:t>
      </w:r>
      <w:r w:rsidR="00A72967" w:rsidRPr="00B341F3">
        <w:rPr>
          <w:rFonts w:ascii="Arial" w:hAnsi="Arial" w:cs="Arial"/>
        </w:rPr>
        <w:t xml:space="preserve">ie </w:t>
      </w:r>
      <w:r w:rsidR="009160B4" w:rsidRPr="00B341F3">
        <w:rPr>
          <w:rFonts w:ascii="Arial" w:hAnsi="Arial" w:cs="Arial"/>
        </w:rPr>
        <w:t xml:space="preserve">kosten niet meer bedragen dan 5% van het gevraagde </w:t>
      </w:r>
      <w:r w:rsidR="00A72967" w:rsidRPr="00B341F3">
        <w:rPr>
          <w:rFonts w:ascii="Arial" w:hAnsi="Arial" w:cs="Arial"/>
        </w:rPr>
        <w:t>totaal</w:t>
      </w:r>
      <w:r w:rsidR="009160B4" w:rsidRPr="00B341F3">
        <w:rPr>
          <w:rFonts w:ascii="Arial" w:hAnsi="Arial" w:cs="Arial"/>
        </w:rPr>
        <w:t>budget</w:t>
      </w:r>
      <w:r w:rsidRPr="00B341F3">
        <w:rPr>
          <w:rFonts w:ascii="Arial" w:hAnsi="Arial" w:cs="Arial"/>
        </w:rPr>
        <w:t>.</w:t>
      </w:r>
    </w:p>
    <w:p w:rsidR="00B562A3" w:rsidRPr="0056119E" w:rsidRDefault="00B562A3" w:rsidP="00B562A3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562A3" w:rsidRPr="00B341F3" w:rsidRDefault="00634CF0" w:rsidP="00B562A3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</w:t>
      </w:r>
      <w:r w:rsidR="0061268B" w:rsidRPr="00B341F3">
        <w:rPr>
          <w:rFonts w:ascii="Arial" w:hAnsi="Arial" w:cs="Arial"/>
          <w:b/>
          <w:sz w:val="24"/>
          <w:szCs w:val="24"/>
        </w:rPr>
        <w:t>Indien</w:t>
      </w:r>
      <w:r w:rsidR="008C442B" w:rsidRPr="00B341F3">
        <w:rPr>
          <w:rFonts w:ascii="Arial" w:hAnsi="Arial" w:cs="Arial"/>
          <w:b/>
          <w:sz w:val="24"/>
          <w:szCs w:val="24"/>
        </w:rPr>
        <w:t>ing</w:t>
      </w:r>
      <w:r w:rsidR="0061268B" w:rsidRPr="00B341F3">
        <w:rPr>
          <w:rFonts w:ascii="Arial" w:hAnsi="Arial" w:cs="Arial"/>
          <w:b/>
          <w:sz w:val="24"/>
          <w:szCs w:val="24"/>
        </w:rPr>
        <w:t xml:space="preserve"> van</w:t>
      </w:r>
      <w:r w:rsidR="008C442B" w:rsidRPr="00B341F3">
        <w:rPr>
          <w:rFonts w:ascii="Arial" w:hAnsi="Arial" w:cs="Arial"/>
          <w:b/>
          <w:sz w:val="24"/>
          <w:szCs w:val="24"/>
        </w:rPr>
        <w:t xml:space="preserve"> </w:t>
      </w:r>
      <w:r w:rsidR="0061268B" w:rsidRPr="00B341F3">
        <w:rPr>
          <w:rFonts w:ascii="Arial" w:hAnsi="Arial" w:cs="Arial"/>
          <w:b/>
          <w:sz w:val="24"/>
          <w:szCs w:val="24"/>
        </w:rPr>
        <w:t>voorstellen</w:t>
      </w:r>
      <w:r w:rsidR="0075148B">
        <w:rPr>
          <w:rFonts w:ascii="Arial" w:hAnsi="Arial" w:cs="Arial"/>
          <w:b/>
          <w:sz w:val="24"/>
          <w:szCs w:val="24"/>
        </w:rPr>
        <w:t xml:space="preserve"> </w:t>
      </w:r>
    </w:p>
    <w:p w:rsidR="005E4AD1" w:rsidRPr="005E6462" w:rsidRDefault="005E4AD1" w:rsidP="00723E85">
      <w:p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5E6462">
        <w:rPr>
          <w:rFonts w:ascii="Arial" w:hAnsi="Arial" w:cs="Arial"/>
          <w:color w:val="000000" w:themeColor="text1"/>
        </w:rPr>
        <w:t xml:space="preserve">De voorstellen moeten elektronisch </w:t>
      </w:r>
      <w:r w:rsidR="00573D6C" w:rsidRPr="005E6462">
        <w:rPr>
          <w:rFonts w:ascii="Arial" w:hAnsi="Arial" w:cs="Arial"/>
          <w:color w:val="000000" w:themeColor="text1"/>
        </w:rPr>
        <w:t xml:space="preserve">worden </w:t>
      </w:r>
      <w:r w:rsidRPr="005E6462">
        <w:rPr>
          <w:rFonts w:ascii="Arial" w:hAnsi="Arial" w:cs="Arial"/>
          <w:color w:val="000000" w:themeColor="text1"/>
        </w:rPr>
        <w:t xml:space="preserve">ingediend door de coördinator (van een FWI) </w:t>
      </w:r>
      <w:r w:rsidR="00573D6C" w:rsidRPr="005E6462">
        <w:rPr>
          <w:rFonts w:ascii="Arial" w:hAnsi="Arial" w:cs="Arial"/>
          <w:color w:val="000000" w:themeColor="text1"/>
        </w:rPr>
        <w:t xml:space="preserve">op het adres </w:t>
      </w:r>
      <w:hyperlink r:id="rId13" w:history="1">
        <w:r w:rsidRPr="005E6462">
          <w:rPr>
            <w:rStyle w:val="Hyperlink"/>
            <w:rFonts w:ascii="Arial" w:hAnsi="Arial" w:cs="Arial"/>
            <w:color w:val="000000" w:themeColor="text1"/>
            <w:u w:val="none"/>
          </w:rPr>
          <w:t>secr.coord@belspo.be</w:t>
        </w:r>
      </w:hyperlink>
      <w:r w:rsidRPr="005E6462">
        <w:rPr>
          <w:rFonts w:ascii="Arial" w:hAnsi="Arial" w:cs="Arial"/>
          <w:color w:val="000000" w:themeColor="text1"/>
        </w:rPr>
        <w:t xml:space="preserve"> </w:t>
      </w:r>
      <w:r w:rsidR="00573D6C" w:rsidRPr="005E6462">
        <w:rPr>
          <w:rFonts w:ascii="Arial" w:hAnsi="Arial" w:cs="Arial"/>
          <w:color w:val="000000" w:themeColor="text1"/>
        </w:rPr>
        <w:t xml:space="preserve">aan de hand van het </w:t>
      </w:r>
      <w:r w:rsidRPr="005E6462">
        <w:rPr>
          <w:rFonts w:ascii="Arial" w:hAnsi="Arial" w:cs="Arial"/>
          <w:color w:val="000000" w:themeColor="text1"/>
        </w:rPr>
        <w:t xml:space="preserve">gepaste </w:t>
      </w:r>
      <w:hyperlink r:id="rId14" w:history="1">
        <w:r w:rsidR="00723E85" w:rsidRPr="00CB412D">
          <w:rPr>
            <w:rStyle w:val="Hyperlink"/>
            <w:rFonts w:ascii="Arial" w:hAnsi="Arial" w:cs="Arial"/>
          </w:rPr>
          <w:t>indienings</w:t>
        </w:r>
        <w:r w:rsidRPr="00CB412D">
          <w:rPr>
            <w:rStyle w:val="Hyperlink"/>
            <w:rFonts w:ascii="Arial" w:hAnsi="Arial" w:cs="Arial"/>
          </w:rPr>
          <w:t>formulier</w:t>
        </w:r>
      </w:hyperlink>
      <w:r w:rsidR="00CB412D">
        <w:rPr>
          <w:rFonts w:ascii="Arial" w:hAnsi="Arial" w:cs="Arial"/>
          <w:color w:val="1F497D" w:themeColor="text2"/>
        </w:rPr>
        <w:t>,</w:t>
      </w:r>
      <w:r w:rsidRPr="005E6462">
        <w:rPr>
          <w:rFonts w:ascii="Arial" w:hAnsi="Arial" w:cs="Arial"/>
          <w:color w:val="000000" w:themeColor="text1"/>
        </w:rPr>
        <w:t xml:space="preserve"> </w:t>
      </w:r>
      <w:r w:rsidR="00573D6C" w:rsidRPr="005E6462">
        <w:rPr>
          <w:rFonts w:ascii="Arial" w:hAnsi="Arial" w:cs="Arial"/>
          <w:color w:val="000000" w:themeColor="text1"/>
        </w:rPr>
        <w:t xml:space="preserve">beschikbaar </w:t>
      </w:r>
      <w:r w:rsidR="000254F0" w:rsidRPr="005E6462">
        <w:rPr>
          <w:rFonts w:ascii="Arial" w:hAnsi="Arial" w:cs="Arial"/>
          <w:color w:val="000000" w:themeColor="text1"/>
        </w:rPr>
        <w:t xml:space="preserve">in het </w:t>
      </w:r>
      <w:r w:rsidR="00CF7607" w:rsidRPr="005414BC">
        <w:rPr>
          <w:rFonts w:ascii="Arial" w:hAnsi="Arial" w:cs="Arial"/>
          <w:color w:val="000000" w:themeColor="text1"/>
        </w:rPr>
        <w:t>Engels</w:t>
      </w:r>
      <w:r w:rsidR="009E59CF">
        <w:rPr>
          <w:rFonts w:ascii="Arial" w:hAnsi="Arial" w:cs="Arial"/>
          <w:color w:val="000000" w:themeColor="text1"/>
        </w:rPr>
        <w:t>.</w:t>
      </w:r>
      <w:r w:rsidR="00CF7607" w:rsidRPr="005414BC">
        <w:rPr>
          <w:rFonts w:ascii="Arial" w:hAnsi="Arial" w:cs="Arial"/>
          <w:color w:val="1F497D" w:themeColor="text2"/>
        </w:rPr>
        <w:t xml:space="preserve"> </w:t>
      </w:r>
      <w:r w:rsidR="00634CF0">
        <w:rPr>
          <w:rFonts w:ascii="Arial" w:hAnsi="Arial" w:cs="Arial"/>
          <w:color w:val="000000" w:themeColor="text1"/>
        </w:rPr>
        <w:t>Het formulier omvat ook een in te vullen deel in het Nederlands of in het Frans.</w:t>
      </w:r>
    </w:p>
    <w:p w:rsidR="0056119E" w:rsidRDefault="009A3808" w:rsidP="0056119E">
      <w:pPr>
        <w:spacing w:after="0" w:line="240" w:lineRule="auto"/>
        <w:rPr>
          <w:rFonts w:ascii="Arial" w:hAnsi="Arial" w:cs="Arial"/>
          <w:color w:val="000000" w:themeColor="text1"/>
        </w:rPr>
      </w:pPr>
      <w:r w:rsidRPr="00B341F3">
        <w:rPr>
          <w:rFonts w:ascii="Arial" w:hAnsi="Arial" w:cs="Arial"/>
        </w:rPr>
        <w:t xml:space="preserve">De uiterste indieningsdatum is </w:t>
      </w:r>
      <w:r w:rsidR="00723E85" w:rsidRPr="00D15DEF">
        <w:rPr>
          <w:rFonts w:ascii="Arial" w:hAnsi="Arial" w:cs="Arial"/>
          <w:color w:val="000000" w:themeColor="text1"/>
        </w:rPr>
        <w:t xml:space="preserve">donderdag </w:t>
      </w:r>
      <w:r w:rsidR="00723E85" w:rsidRPr="00723E85">
        <w:rPr>
          <w:rFonts w:ascii="Arial" w:hAnsi="Arial" w:cs="Arial"/>
          <w:b/>
          <w:color w:val="FF0000"/>
        </w:rPr>
        <w:t>14</w:t>
      </w:r>
      <w:r w:rsidR="00CF7607" w:rsidRPr="00723E85">
        <w:rPr>
          <w:rFonts w:ascii="Arial" w:hAnsi="Arial" w:cs="Arial"/>
          <w:b/>
          <w:color w:val="FF0000"/>
        </w:rPr>
        <w:t xml:space="preserve"> </w:t>
      </w:r>
      <w:r w:rsidR="00CF7607" w:rsidRPr="00CF7607">
        <w:rPr>
          <w:rFonts w:ascii="Arial" w:hAnsi="Arial" w:cs="Arial"/>
          <w:b/>
          <w:color w:val="FF0000"/>
        </w:rPr>
        <w:t>juni</w:t>
      </w:r>
      <w:r w:rsidRPr="00CF7607">
        <w:rPr>
          <w:rFonts w:ascii="Arial" w:hAnsi="Arial" w:cs="Arial"/>
          <w:b/>
          <w:color w:val="FF0000"/>
        </w:rPr>
        <w:t xml:space="preserve"> 201</w:t>
      </w:r>
      <w:r w:rsidR="0075148B" w:rsidRPr="00CF7607">
        <w:rPr>
          <w:rFonts w:ascii="Arial" w:hAnsi="Arial" w:cs="Arial"/>
          <w:b/>
          <w:color w:val="FF0000"/>
        </w:rPr>
        <w:t>8</w:t>
      </w:r>
      <w:r w:rsidRPr="00CF7607">
        <w:rPr>
          <w:rFonts w:ascii="Arial" w:hAnsi="Arial" w:cs="Arial"/>
          <w:b/>
          <w:color w:val="FF0000"/>
        </w:rPr>
        <w:t xml:space="preserve"> </w:t>
      </w:r>
      <w:r w:rsidRPr="00723E85">
        <w:rPr>
          <w:rFonts w:ascii="Arial" w:hAnsi="Arial" w:cs="Arial"/>
          <w:b/>
          <w:color w:val="FF0000"/>
        </w:rPr>
        <w:t>om 15 u</w:t>
      </w:r>
      <w:r w:rsidRPr="00442A3B">
        <w:rPr>
          <w:rFonts w:ascii="Arial" w:hAnsi="Arial" w:cs="Arial"/>
          <w:color w:val="000000" w:themeColor="text1"/>
        </w:rPr>
        <w:t>.</w:t>
      </w:r>
    </w:p>
    <w:p w:rsidR="00B562A3" w:rsidRDefault="009A3808" w:rsidP="0056119E">
      <w:pPr>
        <w:spacing w:after="120" w:line="240" w:lineRule="auto"/>
        <w:rPr>
          <w:rFonts w:ascii="Arial" w:hAnsi="Arial" w:cs="Arial"/>
        </w:rPr>
      </w:pPr>
      <w:r w:rsidRPr="00B341F3">
        <w:rPr>
          <w:rFonts w:ascii="Arial" w:hAnsi="Arial" w:cs="Arial"/>
        </w:rPr>
        <w:t>Een ontvangstbewijs wordt naar d</w:t>
      </w:r>
      <w:r w:rsidR="00723E85">
        <w:rPr>
          <w:rFonts w:ascii="Arial" w:hAnsi="Arial" w:cs="Arial"/>
        </w:rPr>
        <w:t xml:space="preserve">e coördinator verstuurd binnen </w:t>
      </w:r>
      <w:r w:rsidRPr="00B341F3">
        <w:rPr>
          <w:rFonts w:ascii="Arial" w:hAnsi="Arial" w:cs="Arial"/>
        </w:rPr>
        <w:t xml:space="preserve">48 </w:t>
      </w:r>
      <w:r w:rsidR="00723E85">
        <w:rPr>
          <w:rFonts w:ascii="Arial" w:hAnsi="Arial" w:cs="Arial"/>
        </w:rPr>
        <w:t xml:space="preserve">werkuren </w:t>
      </w:r>
      <w:r w:rsidRPr="00B341F3">
        <w:rPr>
          <w:rFonts w:ascii="Arial" w:hAnsi="Arial" w:cs="Arial"/>
        </w:rPr>
        <w:t>na de sluiting van de oproep</w:t>
      </w:r>
      <w:r w:rsidR="006F3252">
        <w:rPr>
          <w:rFonts w:ascii="Arial" w:hAnsi="Arial" w:cs="Arial"/>
        </w:rPr>
        <w:t>.</w:t>
      </w:r>
    </w:p>
    <w:p w:rsidR="0056119E" w:rsidRPr="0056119E" w:rsidRDefault="0056119E" w:rsidP="00AA398D">
      <w:pPr>
        <w:rPr>
          <w:rFonts w:ascii="Arial" w:hAnsi="Arial" w:cs="Arial"/>
          <w:b/>
          <w:sz w:val="24"/>
          <w:szCs w:val="24"/>
        </w:rPr>
      </w:pPr>
    </w:p>
    <w:p w:rsidR="009C29B4" w:rsidRPr="00B341F3" w:rsidRDefault="00634CF0" w:rsidP="00B562A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 </w:t>
      </w:r>
      <w:r w:rsidR="0061268B" w:rsidRPr="00B341F3">
        <w:rPr>
          <w:rFonts w:ascii="Arial" w:hAnsi="Arial" w:cs="Arial"/>
          <w:b/>
          <w:sz w:val="24"/>
          <w:szCs w:val="24"/>
        </w:rPr>
        <w:t>Ontvankelijkheid en selectie</w:t>
      </w:r>
    </w:p>
    <w:p w:rsidR="000922F6" w:rsidRPr="00005C3A" w:rsidRDefault="00B907CF" w:rsidP="000922F6">
      <w:pPr>
        <w:spacing w:after="120" w:line="240" w:lineRule="auto"/>
        <w:jc w:val="both"/>
        <w:rPr>
          <w:rFonts w:ascii="Arial" w:hAnsi="Arial" w:cs="Arial"/>
          <w:color w:val="000000" w:themeColor="text1"/>
          <w:lang w:val="fr-BE"/>
        </w:rPr>
      </w:pPr>
      <w:r w:rsidRPr="00B341F3">
        <w:rPr>
          <w:rFonts w:ascii="Arial" w:hAnsi="Arial" w:cs="Arial"/>
        </w:rPr>
        <w:t>Na de contr</w:t>
      </w:r>
      <w:r w:rsidR="00573D6C" w:rsidRPr="00B341F3">
        <w:rPr>
          <w:rFonts w:ascii="Arial" w:hAnsi="Arial" w:cs="Arial"/>
        </w:rPr>
        <w:t>o</w:t>
      </w:r>
      <w:r w:rsidRPr="00B341F3">
        <w:rPr>
          <w:rFonts w:ascii="Arial" w:hAnsi="Arial" w:cs="Arial"/>
        </w:rPr>
        <w:t>le van de ontvankelijk</w:t>
      </w:r>
      <w:r w:rsidR="00573D6C" w:rsidRPr="00B341F3">
        <w:rPr>
          <w:rFonts w:ascii="Arial" w:hAnsi="Arial" w:cs="Arial"/>
        </w:rPr>
        <w:t>h</w:t>
      </w:r>
      <w:r w:rsidRPr="00B341F3">
        <w:rPr>
          <w:rFonts w:ascii="Arial" w:hAnsi="Arial" w:cs="Arial"/>
        </w:rPr>
        <w:t xml:space="preserve">eidscriteria (zie </w:t>
      </w:r>
      <w:hyperlink r:id="rId15" w:history="1">
        <w:r w:rsidR="00547B3C" w:rsidRPr="00BD1C76">
          <w:rPr>
            <w:rStyle w:val="Hyperlink"/>
            <w:rFonts w:ascii="Arial" w:hAnsi="Arial" w:cs="Arial"/>
            <w:i/>
            <w:color w:val="000000" w:themeColor="text1"/>
            <w:u w:val="none"/>
          </w:rPr>
          <w:t>Check list</w:t>
        </w:r>
      </w:hyperlink>
      <w:r w:rsidR="00CF7607">
        <w:rPr>
          <w:rFonts w:ascii="Arial" w:hAnsi="Arial" w:cs="Arial"/>
        </w:rPr>
        <w:t xml:space="preserve"> in </w:t>
      </w:r>
      <w:r w:rsidR="00CF7607" w:rsidRPr="005414BC">
        <w:rPr>
          <w:rFonts w:ascii="Arial" w:hAnsi="Arial" w:cs="Arial"/>
        </w:rPr>
        <w:t>bijlage</w:t>
      </w:r>
      <w:r w:rsidR="00EC6EFC" w:rsidRPr="00B341F3">
        <w:rPr>
          <w:rFonts w:ascii="Arial" w:hAnsi="Arial" w:cs="Arial"/>
        </w:rPr>
        <w:t xml:space="preserve">), </w:t>
      </w:r>
      <w:r w:rsidR="00573D6C" w:rsidRPr="00B341F3">
        <w:rPr>
          <w:rFonts w:ascii="Arial" w:hAnsi="Arial" w:cs="Arial"/>
        </w:rPr>
        <w:t xml:space="preserve">worden </w:t>
      </w:r>
      <w:r w:rsidRPr="00B341F3">
        <w:rPr>
          <w:rFonts w:ascii="Arial" w:hAnsi="Arial" w:cs="Arial"/>
        </w:rPr>
        <w:t xml:space="preserve">de ontvankelijke voorstellen </w:t>
      </w:r>
      <w:r w:rsidR="008C12ED">
        <w:rPr>
          <w:rFonts w:ascii="Arial" w:hAnsi="Arial" w:cs="Arial"/>
        </w:rPr>
        <w:t xml:space="preserve">geëvalueerd </w:t>
      </w:r>
      <w:r w:rsidRPr="00B341F3">
        <w:rPr>
          <w:rFonts w:ascii="Arial" w:hAnsi="Arial" w:cs="Arial"/>
        </w:rPr>
        <w:t>door een panel van experts</w:t>
      </w:r>
      <w:r w:rsidR="000922F6">
        <w:rPr>
          <w:rFonts w:ascii="Arial" w:hAnsi="Arial" w:cs="Arial"/>
        </w:rPr>
        <w:t xml:space="preserve"> </w:t>
      </w:r>
      <w:r w:rsidRPr="00B341F3">
        <w:rPr>
          <w:rFonts w:ascii="Arial" w:hAnsi="Arial" w:cs="Arial"/>
        </w:rPr>
        <w:t xml:space="preserve">van BELSPO </w:t>
      </w:r>
      <w:r w:rsidR="000922F6">
        <w:rPr>
          <w:rFonts w:ascii="Arial" w:hAnsi="Arial" w:cs="Arial"/>
        </w:rPr>
        <w:t>en/of aangeduid door BELSPO</w:t>
      </w:r>
      <w:r w:rsidR="008C12ED">
        <w:rPr>
          <w:rFonts w:ascii="Arial" w:hAnsi="Arial" w:cs="Arial"/>
        </w:rPr>
        <w:t>.</w:t>
      </w:r>
    </w:p>
    <w:p w:rsidR="00E15C4C" w:rsidRPr="00B341F3" w:rsidRDefault="00E15C4C" w:rsidP="00B562A3">
      <w:pPr>
        <w:spacing w:after="120" w:line="240" w:lineRule="auto"/>
        <w:jc w:val="both"/>
        <w:rPr>
          <w:rFonts w:ascii="Arial" w:hAnsi="Arial" w:cs="Arial"/>
        </w:rPr>
      </w:pPr>
      <w:r w:rsidRPr="00B341F3">
        <w:rPr>
          <w:rFonts w:ascii="Arial" w:hAnsi="Arial" w:cs="Arial"/>
        </w:rPr>
        <w:t xml:space="preserve">De evaluatie </w:t>
      </w:r>
      <w:r w:rsidR="00573D6C" w:rsidRPr="00B341F3">
        <w:rPr>
          <w:rFonts w:ascii="Arial" w:hAnsi="Arial" w:cs="Arial"/>
        </w:rPr>
        <w:t xml:space="preserve">wordt </w:t>
      </w:r>
      <w:r w:rsidRPr="00B341F3">
        <w:rPr>
          <w:rFonts w:ascii="Arial" w:hAnsi="Arial" w:cs="Arial"/>
        </w:rPr>
        <w:t>uitgevoerd op basis van de volgende criteria:</w:t>
      </w:r>
    </w:p>
    <w:p w:rsidR="00E15C4C" w:rsidRPr="00B341F3" w:rsidRDefault="00E15C4C" w:rsidP="00E15C4C">
      <w:pPr>
        <w:pStyle w:val="ListParagraph"/>
        <w:numPr>
          <w:ilvl w:val="0"/>
          <w:numId w:val="19"/>
        </w:numPr>
        <w:spacing w:after="120"/>
        <w:jc w:val="both"/>
        <w:rPr>
          <w:rFonts w:ascii="Arial" w:hAnsi="Arial"/>
          <w:sz w:val="22"/>
          <w:szCs w:val="22"/>
          <w:lang w:val="nl-BE"/>
        </w:rPr>
      </w:pPr>
      <w:r w:rsidRPr="00B341F3">
        <w:rPr>
          <w:rFonts w:ascii="Arial" w:hAnsi="Arial"/>
          <w:sz w:val="22"/>
          <w:szCs w:val="22"/>
          <w:lang w:val="nl-BE"/>
        </w:rPr>
        <w:t xml:space="preserve">Overeenstemming met de inhoud en </w:t>
      </w:r>
      <w:r w:rsidR="00573D6C" w:rsidRPr="00B341F3">
        <w:rPr>
          <w:rFonts w:ascii="Arial" w:hAnsi="Arial"/>
          <w:sz w:val="22"/>
          <w:szCs w:val="22"/>
          <w:lang w:val="nl-BE"/>
        </w:rPr>
        <w:t xml:space="preserve">de </w:t>
      </w:r>
      <w:r w:rsidRPr="00B341F3">
        <w:rPr>
          <w:rFonts w:ascii="Arial" w:hAnsi="Arial"/>
          <w:sz w:val="22"/>
          <w:szCs w:val="22"/>
          <w:lang w:val="nl-BE"/>
        </w:rPr>
        <w:t>doelstellingen van de oproep;</w:t>
      </w:r>
    </w:p>
    <w:p w:rsidR="00723E85" w:rsidRDefault="00723E85" w:rsidP="00E15C4C">
      <w:pPr>
        <w:pStyle w:val="ListParagraph"/>
        <w:numPr>
          <w:ilvl w:val="0"/>
          <w:numId w:val="19"/>
        </w:numPr>
        <w:spacing w:after="120"/>
        <w:jc w:val="both"/>
        <w:rPr>
          <w:rFonts w:ascii="Arial" w:hAnsi="Arial"/>
          <w:sz w:val="22"/>
          <w:szCs w:val="22"/>
          <w:lang w:val="nl-BE"/>
        </w:rPr>
      </w:pPr>
      <w:r>
        <w:rPr>
          <w:rFonts w:ascii="Arial" w:hAnsi="Arial"/>
          <w:sz w:val="22"/>
          <w:szCs w:val="22"/>
          <w:lang w:val="nl-BE"/>
        </w:rPr>
        <w:t>Relevantie van het netwerk (verantwoording van het specifieke onderwerp van het netwerk, of van de keuze van de partners en van de activiteiten</w:t>
      </w:r>
      <w:proofErr w:type="gramStart"/>
      <w:r>
        <w:rPr>
          <w:rFonts w:ascii="Arial" w:hAnsi="Arial"/>
          <w:sz w:val="22"/>
          <w:szCs w:val="22"/>
          <w:lang w:val="nl-BE"/>
        </w:rPr>
        <w:t>,...</w:t>
      </w:r>
      <w:proofErr w:type="gramEnd"/>
      <w:r>
        <w:rPr>
          <w:rFonts w:ascii="Arial" w:hAnsi="Arial"/>
          <w:sz w:val="22"/>
          <w:szCs w:val="22"/>
          <w:lang w:val="nl-BE"/>
        </w:rPr>
        <w:t>);</w:t>
      </w:r>
    </w:p>
    <w:p w:rsidR="00CF7607" w:rsidRDefault="00723E85" w:rsidP="00E15C4C">
      <w:pPr>
        <w:pStyle w:val="ListParagraph"/>
        <w:numPr>
          <w:ilvl w:val="0"/>
          <w:numId w:val="19"/>
        </w:numPr>
        <w:spacing w:after="120"/>
        <w:jc w:val="both"/>
        <w:rPr>
          <w:rFonts w:ascii="Arial" w:hAnsi="Arial"/>
          <w:sz w:val="22"/>
          <w:szCs w:val="22"/>
          <w:lang w:val="nl-BE"/>
        </w:rPr>
      </w:pPr>
      <w:r>
        <w:rPr>
          <w:rFonts w:ascii="Arial" w:hAnsi="Arial"/>
          <w:sz w:val="22"/>
          <w:szCs w:val="22"/>
          <w:lang w:val="nl-BE"/>
        </w:rPr>
        <w:t>Ha</w:t>
      </w:r>
      <w:r w:rsidR="00645765" w:rsidRPr="000254F0">
        <w:rPr>
          <w:rFonts w:ascii="Arial" w:hAnsi="Arial"/>
          <w:sz w:val="22"/>
          <w:szCs w:val="22"/>
          <w:lang w:val="nl-BE"/>
        </w:rPr>
        <w:t>albaar</w:t>
      </w:r>
      <w:r w:rsidR="00E15C4C" w:rsidRPr="000254F0">
        <w:rPr>
          <w:rFonts w:ascii="Arial" w:hAnsi="Arial"/>
          <w:sz w:val="22"/>
          <w:szCs w:val="22"/>
          <w:lang w:val="nl-BE"/>
        </w:rPr>
        <w:t>heid</w:t>
      </w:r>
      <w:r w:rsidR="00CF7607">
        <w:rPr>
          <w:rFonts w:ascii="Arial" w:hAnsi="Arial"/>
          <w:sz w:val="22"/>
          <w:szCs w:val="22"/>
          <w:lang w:val="nl-BE"/>
        </w:rPr>
        <w:t xml:space="preserve"> van het werkplan;</w:t>
      </w:r>
    </w:p>
    <w:p w:rsidR="00E15C4C" w:rsidRPr="00723E85" w:rsidRDefault="00CF7607" w:rsidP="00E15C4C">
      <w:pPr>
        <w:pStyle w:val="ListParagraph"/>
        <w:numPr>
          <w:ilvl w:val="0"/>
          <w:numId w:val="19"/>
        </w:numPr>
        <w:spacing w:after="120"/>
        <w:jc w:val="both"/>
        <w:rPr>
          <w:rFonts w:ascii="Arial" w:hAnsi="Arial"/>
          <w:color w:val="000000" w:themeColor="text1"/>
          <w:sz w:val="22"/>
          <w:szCs w:val="22"/>
          <w:lang w:val="nl-BE"/>
        </w:rPr>
      </w:pPr>
      <w:r w:rsidRPr="00CF7607">
        <w:rPr>
          <w:rFonts w:ascii="Arial" w:hAnsi="Arial"/>
          <w:i/>
          <w:sz w:val="22"/>
          <w:szCs w:val="22"/>
          <w:lang w:val="nl-BE"/>
        </w:rPr>
        <w:t xml:space="preserve">Value </w:t>
      </w:r>
      <w:proofErr w:type="spellStart"/>
      <w:r w:rsidRPr="00CF7607">
        <w:rPr>
          <w:rFonts w:ascii="Arial" w:hAnsi="Arial"/>
          <w:i/>
          <w:sz w:val="22"/>
          <w:szCs w:val="22"/>
          <w:lang w:val="nl-BE"/>
        </w:rPr>
        <w:t>for</w:t>
      </w:r>
      <w:proofErr w:type="spellEnd"/>
      <w:r w:rsidRPr="00CF7607">
        <w:rPr>
          <w:rFonts w:ascii="Arial" w:hAnsi="Arial"/>
          <w:i/>
          <w:sz w:val="22"/>
          <w:szCs w:val="22"/>
          <w:lang w:val="nl-BE"/>
        </w:rPr>
        <w:t xml:space="preserve"> money</w:t>
      </w:r>
      <w:r>
        <w:rPr>
          <w:rFonts w:ascii="Arial" w:hAnsi="Arial"/>
          <w:sz w:val="22"/>
          <w:szCs w:val="22"/>
          <w:lang w:val="nl-BE"/>
        </w:rPr>
        <w:t xml:space="preserve"> (budget dat overeenstemt met het werkplan, </w:t>
      </w:r>
      <w:r w:rsidRPr="00723E85">
        <w:rPr>
          <w:rFonts w:ascii="Arial" w:hAnsi="Arial"/>
          <w:color w:val="000000" w:themeColor="text1"/>
          <w:sz w:val="22"/>
          <w:szCs w:val="22"/>
          <w:lang w:val="nl-BE"/>
        </w:rPr>
        <w:t xml:space="preserve">potentiële (lange </w:t>
      </w:r>
      <w:proofErr w:type="gramStart"/>
      <w:r w:rsidRPr="00723E85">
        <w:rPr>
          <w:rFonts w:ascii="Arial" w:hAnsi="Arial"/>
          <w:color w:val="000000" w:themeColor="text1"/>
          <w:sz w:val="22"/>
          <w:szCs w:val="22"/>
          <w:lang w:val="nl-BE"/>
        </w:rPr>
        <w:t xml:space="preserve">termijn)  </w:t>
      </w:r>
      <w:proofErr w:type="gramEnd"/>
      <w:r w:rsidRPr="00723E85">
        <w:rPr>
          <w:rFonts w:ascii="Arial" w:hAnsi="Arial"/>
          <w:color w:val="000000" w:themeColor="text1"/>
          <w:sz w:val="22"/>
          <w:szCs w:val="22"/>
          <w:lang w:val="nl-BE"/>
        </w:rPr>
        <w:t>impact</w:t>
      </w:r>
      <w:r w:rsidR="00E15C4C" w:rsidRPr="00723E85">
        <w:rPr>
          <w:rFonts w:ascii="Arial" w:hAnsi="Arial"/>
          <w:color w:val="000000" w:themeColor="text1"/>
          <w:sz w:val="22"/>
          <w:szCs w:val="22"/>
          <w:lang w:val="nl-BE"/>
        </w:rPr>
        <w:t>.</w:t>
      </w:r>
    </w:p>
    <w:p w:rsidR="00E15C4C" w:rsidRPr="00B341F3" w:rsidRDefault="00723E85" w:rsidP="00B562A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Voorstellen worden geselecteerd </w:t>
      </w:r>
      <w:r w:rsidR="00E15C4C" w:rsidRPr="00B341F3">
        <w:rPr>
          <w:rFonts w:ascii="Arial" w:hAnsi="Arial" w:cs="Arial"/>
        </w:rPr>
        <w:t xml:space="preserve">op basis van de resultaten van de evaluatie en </w:t>
      </w:r>
      <w:r w:rsidR="00442A3B">
        <w:rPr>
          <w:rFonts w:ascii="Arial" w:hAnsi="Arial" w:cs="Arial"/>
        </w:rPr>
        <w:t xml:space="preserve">van </w:t>
      </w:r>
      <w:r w:rsidR="00E15C4C" w:rsidRPr="00B341F3">
        <w:rPr>
          <w:rFonts w:ascii="Arial" w:hAnsi="Arial" w:cs="Arial"/>
        </w:rPr>
        <w:t>het beschikbare budget.</w:t>
      </w:r>
    </w:p>
    <w:p w:rsidR="009C29B4" w:rsidRPr="00B341F3" w:rsidRDefault="00E15C4C" w:rsidP="00B562A3">
      <w:pPr>
        <w:spacing w:after="120" w:line="240" w:lineRule="auto"/>
        <w:jc w:val="both"/>
        <w:rPr>
          <w:rFonts w:ascii="Arial" w:hAnsi="Arial" w:cs="Arial"/>
        </w:rPr>
      </w:pPr>
      <w:r w:rsidRPr="00B341F3">
        <w:rPr>
          <w:rFonts w:ascii="Arial" w:hAnsi="Arial" w:cs="Arial"/>
        </w:rPr>
        <w:t>BELSPO informeert de coördinatoren van het resultaat van hun voorstel(</w:t>
      </w:r>
      <w:proofErr w:type="spellStart"/>
      <w:r w:rsidRPr="00B341F3">
        <w:rPr>
          <w:rFonts w:ascii="Arial" w:hAnsi="Arial" w:cs="Arial"/>
        </w:rPr>
        <w:t>len</w:t>
      </w:r>
      <w:proofErr w:type="spellEnd"/>
      <w:r w:rsidRPr="00B341F3">
        <w:rPr>
          <w:rFonts w:ascii="Arial" w:hAnsi="Arial" w:cs="Arial"/>
        </w:rPr>
        <w:t>).</w:t>
      </w:r>
    </w:p>
    <w:p w:rsidR="00AA398D" w:rsidRDefault="00AA398D" w:rsidP="00B562A3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61038" w:rsidRPr="00B341F3" w:rsidRDefault="00634CF0" w:rsidP="00B562A3">
      <w:pPr>
        <w:spacing w:after="120" w:line="240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8. </w:t>
      </w:r>
      <w:r w:rsidR="00723E85">
        <w:rPr>
          <w:rFonts w:ascii="Arial" w:hAnsi="Arial"/>
          <w:b/>
          <w:sz w:val="24"/>
          <w:szCs w:val="24"/>
        </w:rPr>
        <w:t>K</w:t>
      </w:r>
      <w:r w:rsidR="0061268B" w:rsidRPr="00B341F3">
        <w:rPr>
          <w:rFonts w:ascii="Arial" w:hAnsi="Arial"/>
          <w:b/>
          <w:sz w:val="24"/>
          <w:szCs w:val="24"/>
        </w:rPr>
        <w:t>lachten</w:t>
      </w:r>
      <w:r w:rsidR="00B179EE" w:rsidRPr="00B341F3">
        <w:rPr>
          <w:rFonts w:ascii="Arial" w:hAnsi="Arial"/>
          <w:b/>
          <w:sz w:val="24"/>
          <w:szCs w:val="24"/>
        </w:rPr>
        <w:t>behandeling</w:t>
      </w:r>
    </w:p>
    <w:p w:rsidR="0061268B" w:rsidRPr="00B341F3" w:rsidRDefault="0061268B" w:rsidP="0061268B">
      <w:pPr>
        <w:spacing w:after="120" w:line="240" w:lineRule="auto"/>
        <w:jc w:val="both"/>
        <w:rPr>
          <w:rFonts w:ascii="Arial" w:hAnsi="Arial"/>
        </w:rPr>
      </w:pPr>
      <w:r w:rsidRPr="00B341F3">
        <w:rPr>
          <w:rFonts w:ascii="Arial" w:hAnsi="Arial"/>
        </w:rPr>
        <w:t xml:space="preserve">BELSPO hecht veel belang aan </w:t>
      </w:r>
      <w:r w:rsidR="00B179EE" w:rsidRPr="00B341F3">
        <w:rPr>
          <w:rFonts w:ascii="Arial" w:hAnsi="Arial"/>
        </w:rPr>
        <w:t>een kwalitatieve dienstverlening</w:t>
      </w:r>
      <w:r w:rsidRPr="00B341F3">
        <w:rPr>
          <w:rFonts w:ascii="Arial" w:hAnsi="Arial"/>
        </w:rPr>
        <w:t xml:space="preserve">. Een formulier </w:t>
      </w:r>
      <w:r w:rsidR="00B179EE" w:rsidRPr="00B341F3">
        <w:rPr>
          <w:rFonts w:ascii="Arial" w:hAnsi="Arial"/>
        </w:rPr>
        <w:t xml:space="preserve">voor de behandeling van eventuele </w:t>
      </w:r>
      <w:r w:rsidR="00E15C4C" w:rsidRPr="00B341F3">
        <w:rPr>
          <w:rFonts w:ascii="Arial" w:hAnsi="Arial"/>
        </w:rPr>
        <w:t xml:space="preserve">klachten </w:t>
      </w:r>
      <w:r w:rsidR="00B179EE" w:rsidRPr="00B341F3">
        <w:rPr>
          <w:rFonts w:ascii="Arial" w:hAnsi="Arial"/>
        </w:rPr>
        <w:t xml:space="preserve">werd gecreëerd. Dat </w:t>
      </w:r>
      <w:r w:rsidRPr="00B341F3">
        <w:rPr>
          <w:rFonts w:ascii="Arial" w:hAnsi="Arial"/>
        </w:rPr>
        <w:t xml:space="preserve">formulier </w:t>
      </w:r>
      <w:r w:rsidR="00B179EE" w:rsidRPr="00B341F3">
        <w:rPr>
          <w:rFonts w:ascii="Arial" w:hAnsi="Arial"/>
        </w:rPr>
        <w:t xml:space="preserve">alsook alle informatie over de klachtenbehandeling </w:t>
      </w:r>
      <w:r w:rsidRPr="00B341F3">
        <w:rPr>
          <w:rFonts w:ascii="Arial" w:hAnsi="Arial"/>
        </w:rPr>
        <w:t>vindt u op de volgende pagina:</w:t>
      </w:r>
    </w:p>
    <w:p w:rsidR="0061268B" w:rsidRPr="00B341F3" w:rsidRDefault="00254342" w:rsidP="0061268B">
      <w:pPr>
        <w:spacing w:after="120" w:line="240" w:lineRule="auto"/>
        <w:jc w:val="both"/>
        <w:rPr>
          <w:rFonts w:ascii="Arial" w:hAnsi="Arial"/>
        </w:rPr>
      </w:pPr>
      <w:hyperlink r:id="rId16" w:history="1">
        <w:r w:rsidR="00E15C4C" w:rsidRPr="00B341F3">
          <w:rPr>
            <w:rStyle w:val="Hyperlink"/>
            <w:rFonts w:ascii="Arial" w:hAnsi="Arial"/>
          </w:rPr>
          <w:t>www.belspo.be/belspo/organisation/complaints_nl.stm</w:t>
        </w:r>
      </w:hyperlink>
      <w:r w:rsidR="00E15C4C" w:rsidRPr="00B341F3">
        <w:rPr>
          <w:rFonts w:ascii="Arial" w:hAnsi="Arial"/>
        </w:rPr>
        <w:t xml:space="preserve"> </w:t>
      </w:r>
    </w:p>
    <w:p w:rsidR="0061268B" w:rsidRPr="00B341F3" w:rsidRDefault="0061268B" w:rsidP="0061268B">
      <w:pPr>
        <w:spacing w:after="120" w:line="240" w:lineRule="auto"/>
        <w:jc w:val="both"/>
        <w:rPr>
          <w:rFonts w:ascii="Arial" w:hAnsi="Arial"/>
        </w:rPr>
      </w:pPr>
      <w:r w:rsidRPr="00B341F3">
        <w:rPr>
          <w:rFonts w:ascii="Arial" w:hAnsi="Arial"/>
        </w:rPr>
        <w:t xml:space="preserve">Er </w:t>
      </w:r>
      <w:r w:rsidR="00B179EE" w:rsidRPr="00B341F3">
        <w:rPr>
          <w:rFonts w:ascii="Arial" w:hAnsi="Arial"/>
        </w:rPr>
        <w:t xml:space="preserve">wordt </w:t>
      </w:r>
      <w:r w:rsidRPr="00B341F3">
        <w:rPr>
          <w:rFonts w:ascii="Arial" w:hAnsi="Arial"/>
        </w:rPr>
        <w:t xml:space="preserve">geen gevolg gegeven aan </w:t>
      </w:r>
      <w:r w:rsidR="00B179EE" w:rsidRPr="00B341F3">
        <w:rPr>
          <w:rFonts w:ascii="Arial" w:hAnsi="Arial"/>
        </w:rPr>
        <w:t>anonieme of b</w:t>
      </w:r>
      <w:r w:rsidRPr="00B341F3">
        <w:rPr>
          <w:rFonts w:ascii="Arial" w:hAnsi="Arial"/>
        </w:rPr>
        <w:t>eledigend</w:t>
      </w:r>
      <w:r w:rsidR="00B179EE" w:rsidRPr="00B341F3">
        <w:rPr>
          <w:rFonts w:ascii="Arial" w:hAnsi="Arial"/>
        </w:rPr>
        <w:t>e klachten</w:t>
      </w:r>
      <w:r w:rsidRPr="00B341F3">
        <w:rPr>
          <w:rFonts w:ascii="Arial" w:hAnsi="Arial"/>
        </w:rPr>
        <w:t>.</w:t>
      </w:r>
    </w:p>
    <w:p w:rsidR="00E15C4C" w:rsidRPr="0056119E" w:rsidRDefault="00E15C4C" w:rsidP="00B562A3">
      <w:pPr>
        <w:spacing w:after="120" w:line="240" w:lineRule="auto"/>
        <w:jc w:val="both"/>
        <w:rPr>
          <w:rFonts w:ascii="Arial" w:hAnsi="Arial"/>
          <w:b/>
          <w:sz w:val="24"/>
          <w:szCs w:val="24"/>
        </w:rPr>
      </w:pPr>
    </w:p>
    <w:p w:rsidR="00C64B1F" w:rsidRPr="00B341F3" w:rsidRDefault="00634CF0" w:rsidP="00B562A3">
      <w:pPr>
        <w:spacing w:after="120" w:line="240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9. </w:t>
      </w:r>
      <w:r w:rsidR="0061268B" w:rsidRPr="00B341F3">
        <w:rPr>
          <w:rFonts w:ascii="Arial" w:hAnsi="Arial"/>
          <w:b/>
          <w:sz w:val="24"/>
          <w:szCs w:val="24"/>
        </w:rPr>
        <w:t>Contact</w:t>
      </w:r>
    </w:p>
    <w:p w:rsidR="00BD1C76" w:rsidRDefault="0061268B" w:rsidP="00B562A3">
      <w:pPr>
        <w:spacing w:after="120" w:line="240" w:lineRule="auto"/>
        <w:jc w:val="both"/>
        <w:rPr>
          <w:rStyle w:val="Hyperlink"/>
          <w:rFonts w:ascii="Arial" w:hAnsi="Arial" w:cs="Arial"/>
          <w:color w:val="auto"/>
          <w:u w:val="none"/>
        </w:rPr>
      </w:pPr>
      <w:r w:rsidRPr="00B341F3">
        <w:rPr>
          <w:rFonts w:ascii="Arial" w:hAnsi="Arial" w:cs="Arial"/>
        </w:rPr>
        <w:t xml:space="preserve">Voor meer informatie, gelieve contact op te nemen met het secretariaat van de dienst "Federale, </w:t>
      </w:r>
      <w:proofErr w:type="spellStart"/>
      <w:r w:rsidRPr="00B341F3">
        <w:rPr>
          <w:rFonts w:ascii="Arial" w:hAnsi="Arial" w:cs="Arial"/>
        </w:rPr>
        <w:t>Interfederale</w:t>
      </w:r>
      <w:proofErr w:type="spellEnd"/>
      <w:r w:rsidRPr="00B341F3">
        <w:rPr>
          <w:rFonts w:ascii="Arial" w:hAnsi="Arial" w:cs="Arial"/>
        </w:rPr>
        <w:t xml:space="preserve"> en Internationale </w:t>
      </w:r>
      <w:r w:rsidR="00B179EE" w:rsidRPr="00B341F3">
        <w:rPr>
          <w:rFonts w:ascii="Arial" w:hAnsi="Arial" w:cs="Arial"/>
        </w:rPr>
        <w:t>C</w:t>
      </w:r>
      <w:r w:rsidRPr="00B341F3">
        <w:rPr>
          <w:rFonts w:ascii="Arial" w:hAnsi="Arial" w:cs="Arial"/>
        </w:rPr>
        <w:t xml:space="preserve">oördinatie" via </w:t>
      </w:r>
      <w:hyperlink r:id="rId17" w:history="1">
        <w:r w:rsidRPr="00B341F3">
          <w:rPr>
            <w:rStyle w:val="Hyperlink"/>
            <w:rFonts w:ascii="Arial" w:hAnsi="Arial" w:cs="Arial"/>
          </w:rPr>
          <w:t>secr.coord@belspo.be</w:t>
        </w:r>
      </w:hyperlink>
      <w:r w:rsidR="00B179EE" w:rsidRPr="00B341F3">
        <w:rPr>
          <w:rStyle w:val="Hyperlink"/>
          <w:rFonts w:ascii="Arial" w:hAnsi="Arial" w:cs="Arial"/>
        </w:rPr>
        <w:t xml:space="preserve"> </w:t>
      </w:r>
      <w:r w:rsidR="00723E85">
        <w:rPr>
          <w:rStyle w:val="Hyperlink"/>
          <w:rFonts w:ascii="Arial" w:hAnsi="Arial" w:cs="Arial"/>
        </w:rPr>
        <w:t>.</w:t>
      </w:r>
    </w:p>
    <w:p w:rsidR="00BD1C76" w:rsidRDefault="00BD1C76">
      <w:p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br w:type="page"/>
      </w:r>
    </w:p>
    <w:p w:rsidR="00BD1C76" w:rsidRPr="009700C2" w:rsidRDefault="009700C2" w:rsidP="009700C2">
      <w:pPr>
        <w:spacing w:before="120"/>
        <w:outlineLvl w:val="0"/>
        <w:rPr>
          <w:rFonts w:ascii="Arial" w:hAnsi="Arial" w:cs="Arial"/>
          <w:sz w:val="24"/>
          <w:szCs w:val="24"/>
          <w:u w:val="single"/>
        </w:rPr>
      </w:pPr>
      <w:r w:rsidRPr="009700C2">
        <w:rPr>
          <w:rFonts w:ascii="Arial" w:hAnsi="Arial" w:cs="Arial"/>
          <w:sz w:val="24"/>
          <w:szCs w:val="24"/>
          <w:u w:val="single"/>
        </w:rPr>
        <w:lastRenderedPageBreak/>
        <w:t>Bijlage</w:t>
      </w:r>
    </w:p>
    <w:p w:rsidR="00BD1C76" w:rsidRPr="00C04817" w:rsidRDefault="00BD1C76" w:rsidP="00BD1C76">
      <w:pPr>
        <w:spacing w:before="120"/>
        <w:jc w:val="center"/>
        <w:outlineLvl w:val="0"/>
        <w:rPr>
          <w:rFonts w:ascii="Arial" w:hAnsi="Arial" w:cs="Arial"/>
          <w:b/>
          <w:sz w:val="28"/>
          <w:szCs w:val="28"/>
          <w:lang w:val="nl-NL"/>
        </w:rPr>
      </w:pPr>
      <w:r w:rsidRPr="00C04817">
        <w:rPr>
          <w:rFonts w:ascii="Arial" w:hAnsi="Arial" w:cs="Arial"/>
          <w:b/>
          <w:sz w:val="28"/>
          <w:szCs w:val="28"/>
          <w:lang w:val="nl-NL"/>
        </w:rPr>
        <w:t>"Check list"</w:t>
      </w:r>
    </w:p>
    <w:p w:rsidR="00BD1C76" w:rsidRPr="003A394B" w:rsidRDefault="00BD1C76" w:rsidP="00BD1C76">
      <w:pPr>
        <w:spacing w:before="12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Ontvankelijkheid </w:t>
      </w:r>
      <w:r w:rsidRPr="003A394B">
        <w:rPr>
          <w:rFonts w:ascii="Arial" w:hAnsi="Arial" w:cs="Arial"/>
          <w:b/>
          <w:sz w:val="28"/>
          <w:szCs w:val="28"/>
        </w:rPr>
        <w:t>van de voorstellen</w:t>
      </w:r>
    </w:p>
    <w:p w:rsidR="00BD1C76" w:rsidRDefault="00BD1C76" w:rsidP="00436145">
      <w:pPr>
        <w:spacing w:before="80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</w:t>
      </w:r>
      <w:r w:rsidRPr="00A111DC">
        <w:rPr>
          <w:rFonts w:ascii="Arial" w:hAnsi="Arial" w:cs="Arial"/>
          <w:b/>
          <w:sz w:val="28"/>
          <w:szCs w:val="28"/>
        </w:rPr>
        <w:t>nternationale netwerkvorming</w:t>
      </w:r>
      <w:r>
        <w:rPr>
          <w:rFonts w:ascii="Arial" w:hAnsi="Arial" w:cs="Arial"/>
          <w:b/>
          <w:sz w:val="28"/>
          <w:szCs w:val="28"/>
        </w:rPr>
        <w:t xml:space="preserve"> met de </w:t>
      </w:r>
      <w:r w:rsidRPr="00A111DC">
        <w:rPr>
          <w:rFonts w:ascii="Arial" w:hAnsi="Arial" w:cs="Arial"/>
          <w:b/>
          <w:sz w:val="28"/>
          <w:szCs w:val="28"/>
        </w:rPr>
        <w:t>Federale Wetenschappelijke Instellingen</w:t>
      </w:r>
      <w:r>
        <w:rPr>
          <w:rFonts w:ascii="Arial" w:hAnsi="Arial" w:cs="Arial"/>
          <w:b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b/>
          <w:sz w:val="28"/>
          <w:szCs w:val="28"/>
        </w:rPr>
        <w:t>FWI's</w:t>
      </w:r>
      <w:proofErr w:type="spellEnd"/>
      <w:r>
        <w:rPr>
          <w:rFonts w:ascii="Arial" w:hAnsi="Arial" w:cs="Arial"/>
          <w:b/>
          <w:sz w:val="28"/>
          <w:szCs w:val="28"/>
        </w:rPr>
        <w:t>)</w:t>
      </w:r>
    </w:p>
    <w:p w:rsidR="00BD1C76" w:rsidRPr="00BD1C76" w:rsidRDefault="00BD1C76" w:rsidP="00436145">
      <w:pPr>
        <w:spacing w:before="80"/>
        <w:jc w:val="center"/>
        <w:outlineLvl w:val="0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</w:t>
      </w:r>
      <w:r w:rsidR="00436145">
        <w:rPr>
          <w:rFonts w:ascii="Arial" w:hAnsi="Arial" w:cs="Arial"/>
          <w:b/>
          <w:sz w:val="28"/>
          <w:szCs w:val="28"/>
        </w:rPr>
        <w:t>PROEP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46725">
        <w:rPr>
          <w:rFonts w:ascii="Arial" w:hAnsi="Arial" w:cs="Arial"/>
          <w:b/>
          <w:sz w:val="28"/>
          <w:szCs w:val="28"/>
        </w:rPr>
        <w:t xml:space="preserve">TOT VOORSTELLEN </w:t>
      </w:r>
      <w:r>
        <w:rPr>
          <w:rFonts w:ascii="Arial" w:hAnsi="Arial" w:cs="Arial"/>
          <w:b/>
          <w:sz w:val="28"/>
          <w:szCs w:val="28"/>
        </w:rPr>
        <w:t>2018: Cultureel erfgoed</w:t>
      </w:r>
    </w:p>
    <w:p w:rsidR="00BD1C76" w:rsidRPr="003A394B" w:rsidRDefault="00BD1C76" w:rsidP="00BD1C76">
      <w:pPr>
        <w:spacing w:line="200" w:lineRule="exact"/>
        <w:jc w:val="both"/>
        <w:rPr>
          <w:rFonts w:ascii="Arial" w:hAnsi="Arial" w:cs="Arial"/>
        </w:rPr>
      </w:pPr>
    </w:p>
    <w:p w:rsidR="00BD1C76" w:rsidRPr="003A394B" w:rsidRDefault="00BD1C76" w:rsidP="00BD1C76">
      <w:pPr>
        <w:spacing w:after="120"/>
        <w:jc w:val="both"/>
        <w:rPr>
          <w:rFonts w:ascii="Arial" w:hAnsi="Arial" w:cs="Arial"/>
        </w:rPr>
      </w:pPr>
      <w:r w:rsidRPr="003A394B">
        <w:rPr>
          <w:rFonts w:ascii="Arial" w:hAnsi="Arial" w:cs="Arial"/>
        </w:rPr>
        <w:t xml:space="preserve">Federaal Wetenschapsbeleid </w:t>
      </w:r>
      <w:r>
        <w:rPr>
          <w:rFonts w:ascii="Arial" w:hAnsi="Arial" w:cs="Arial"/>
        </w:rPr>
        <w:t xml:space="preserve">gaat na </w:t>
      </w:r>
      <w:r w:rsidRPr="003A394B">
        <w:rPr>
          <w:rFonts w:ascii="Arial" w:hAnsi="Arial" w:cs="Arial"/>
        </w:rPr>
        <w:t xml:space="preserve">of de voorstellen voldoen aan </w:t>
      </w:r>
      <w:r>
        <w:rPr>
          <w:rFonts w:ascii="Arial" w:hAnsi="Arial" w:cs="Arial"/>
        </w:rPr>
        <w:t>alle</w:t>
      </w:r>
      <w:r w:rsidRPr="003A394B">
        <w:rPr>
          <w:rFonts w:ascii="Arial" w:hAnsi="Arial" w:cs="Arial"/>
        </w:rPr>
        <w:t xml:space="preserve"> hieronder vermelde </w:t>
      </w:r>
      <w:r>
        <w:rPr>
          <w:rFonts w:ascii="Arial" w:hAnsi="Arial" w:cs="Arial"/>
        </w:rPr>
        <w:t>ontvankelijkheids</w:t>
      </w:r>
      <w:r w:rsidRPr="003A394B">
        <w:rPr>
          <w:rFonts w:ascii="Arial" w:hAnsi="Arial" w:cs="Arial"/>
        </w:rPr>
        <w:t xml:space="preserve">criteria. De coördinatoren </w:t>
      </w:r>
      <w:r>
        <w:rPr>
          <w:rFonts w:ascii="Arial" w:hAnsi="Arial" w:cs="Arial"/>
        </w:rPr>
        <w:t>wier voorstel(</w:t>
      </w:r>
      <w:proofErr w:type="spellStart"/>
      <w:r>
        <w:rPr>
          <w:rFonts w:ascii="Arial" w:hAnsi="Arial" w:cs="Arial"/>
        </w:rPr>
        <w:t>l</w:t>
      </w:r>
      <w:r w:rsidRPr="003A394B"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>) niet ontvankelijk is/zijn,</w:t>
      </w:r>
      <w:r w:rsidRPr="003A394B">
        <w:rPr>
          <w:rFonts w:ascii="Arial" w:hAnsi="Arial" w:cs="Arial"/>
        </w:rPr>
        <w:t xml:space="preserve"> worden hiervan door Federaal Wetenschapsbeleid op de hoogte gebracht.</w:t>
      </w:r>
    </w:p>
    <w:p w:rsidR="00BD1C76" w:rsidRPr="003A394B" w:rsidRDefault="00BD1C76" w:rsidP="00BD1C76">
      <w:pPr>
        <w:spacing w:after="120"/>
        <w:jc w:val="both"/>
        <w:rPr>
          <w:rFonts w:ascii="Arial" w:hAnsi="Arial" w:cs="Arial"/>
        </w:rPr>
      </w:pPr>
      <w:r w:rsidRPr="003A394B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ontvankelijkheid van e</w:t>
      </w:r>
      <w:r w:rsidRPr="003A394B">
        <w:rPr>
          <w:rFonts w:ascii="Arial" w:hAnsi="Arial" w:cs="Arial"/>
        </w:rPr>
        <w:t xml:space="preserve">lk voorstel </w:t>
      </w:r>
      <w:r>
        <w:rPr>
          <w:rFonts w:ascii="Arial" w:hAnsi="Arial" w:cs="Arial"/>
        </w:rPr>
        <w:t>wordt beoordeeld</w:t>
      </w:r>
      <w:r w:rsidRPr="003A394B">
        <w:rPr>
          <w:rFonts w:ascii="Arial" w:hAnsi="Arial" w:cs="Arial"/>
        </w:rPr>
        <w:t xml:space="preserve"> op basis van de </w:t>
      </w:r>
      <w:r>
        <w:rPr>
          <w:rFonts w:ascii="Arial" w:hAnsi="Arial" w:cs="Arial"/>
        </w:rPr>
        <w:t>door de indieners in het indieningsformulier verstrekte inlichtingen</w:t>
      </w:r>
      <w:r w:rsidRPr="003A394B">
        <w:rPr>
          <w:rFonts w:ascii="Arial" w:hAnsi="Arial" w:cs="Arial"/>
        </w:rPr>
        <w:t>.</w:t>
      </w:r>
    </w:p>
    <w:p w:rsidR="00BD1C76" w:rsidRDefault="00BD1C76" w:rsidP="00BD1C76">
      <w:pPr>
        <w:spacing w:after="120"/>
        <w:jc w:val="both"/>
        <w:rPr>
          <w:rFonts w:ascii="Arial" w:hAnsi="Arial" w:cs="Arial"/>
        </w:rPr>
      </w:pPr>
    </w:p>
    <w:p w:rsidR="00BD1C76" w:rsidRPr="003A394B" w:rsidRDefault="00BD1C76" w:rsidP="00BD1C76">
      <w:pPr>
        <w:spacing w:after="120"/>
        <w:jc w:val="both"/>
        <w:outlineLvl w:val="0"/>
        <w:rPr>
          <w:rFonts w:ascii="Arial" w:hAnsi="Arial" w:cs="Arial"/>
          <w:b/>
        </w:rPr>
      </w:pPr>
      <w:r w:rsidRPr="003A394B">
        <w:rPr>
          <w:rFonts w:ascii="Arial" w:hAnsi="Arial" w:cs="Arial"/>
          <w:b/>
        </w:rPr>
        <w:t xml:space="preserve">Lijst van criteria </w:t>
      </w:r>
    </w:p>
    <w:p w:rsidR="00BD1C76" w:rsidRPr="003A394B" w:rsidRDefault="00BD1C76" w:rsidP="00BD1C76">
      <w:pPr>
        <w:jc w:val="both"/>
        <w:rPr>
          <w:rFonts w:ascii="Arial" w:hAnsi="Arial" w:cs="Arial"/>
        </w:rPr>
      </w:pPr>
      <w:r w:rsidRPr="003A394B">
        <w:rPr>
          <w:rFonts w:ascii="Arial" w:hAnsi="Arial" w:cs="Arial"/>
        </w:rPr>
        <w:t xml:space="preserve">Alle voorstellen worden aan de volgende criteria getoetst. Alleen de voorstellen die aan </w:t>
      </w:r>
      <w:r>
        <w:rPr>
          <w:rFonts w:ascii="Arial" w:hAnsi="Arial" w:cs="Arial"/>
        </w:rPr>
        <w:t>alle</w:t>
      </w:r>
      <w:r w:rsidRPr="003A394B">
        <w:rPr>
          <w:rFonts w:ascii="Arial" w:hAnsi="Arial" w:cs="Arial"/>
        </w:rPr>
        <w:t xml:space="preserve"> criteria voldoen, worden geëvalueerd. </w:t>
      </w:r>
    </w:p>
    <w:tbl>
      <w:tblPr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8352"/>
        <w:gridCol w:w="504"/>
      </w:tblGrid>
      <w:tr w:rsidR="00BD1C76" w:rsidRPr="003A394B" w:rsidTr="00CA4DEF">
        <w:tc>
          <w:tcPr>
            <w:tcW w:w="8352" w:type="dxa"/>
            <w:tcBorders>
              <w:right w:val="dashed" w:sz="4" w:space="0" w:color="auto"/>
            </w:tcBorders>
          </w:tcPr>
          <w:p w:rsidR="00BD1C76" w:rsidRPr="003A394B" w:rsidRDefault="00BD1C76" w:rsidP="00791FDE">
            <w:pPr>
              <w:numPr>
                <w:ilvl w:val="0"/>
                <w:numId w:val="20"/>
              </w:numPr>
              <w:tabs>
                <w:tab w:val="clear" w:pos="720"/>
                <w:tab w:val="left" w:pos="360"/>
              </w:tabs>
              <w:spacing w:before="80" w:after="6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Het indieningsformulier</w:t>
            </w:r>
            <w:r w:rsidRPr="003A394B">
              <w:rPr>
                <w:rFonts w:ascii="Arial" w:hAnsi="Arial" w:cs="Arial"/>
                <w:sz w:val="20"/>
                <w:szCs w:val="20"/>
              </w:rPr>
              <w:t xml:space="preserve"> werd uiterlijk </w:t>
            </w:r>
            <w:r>
              <w:rPr>
                <w:rFonts w:ascii="Arial" w:hAnsi="Arial" w:cs="Arial"/>
                <w:sz w:val="20"/>
                <w:szCs w:val="20"/>
              </w:rPr>
              <w:t xml:space="preserve">op </w:t>
            </w:r>
            <w:r w:rsidR="00791FDE">
              <w:rPr>
                <w:rFonts w:ascii="Arial" w:hAnsi="Arial" w:cs="Arial"/>
                <w:sz w:val="20"/>
                <w:szCs w:val="20"/>
              </w:rPr>
              <w:t>donderdag 14</w:t>
            </w:r>
            <w:r>
              <w:rPr>
                <w:rFonts w:ascii="Arial" w:hAnsi="Arial" w:cs="Arial"/>
                <w:sz w:val="20"/>
                <w:szCs w:val="20"/>
              </w:rPr>
              <w:t xml:space="preserve"> juni</w:t>
            </w:r>
            <w:r w:rsidRPr="003A394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2018 </w:t>
            </w:r>
            <w:r w:rsidRPr="003A394B">
              <w:rPr>
                <w:rFonts w:ascii="Arial" w:hAnsi="Arial" w:cs="Arial"/>
                <w:sz w:val="20"/>
                <w:szCs w:val="20"/>
              </w:rPr>
              <w:t xml:space="preserve">om 15 uur </w:t>
            </w:r>
            <w:r>
              <w:rPr>
                <w:rFonts w:ascii="Arial" w:hAnsi="Arial" w:cs="Arial"/>
                <w:sz w:val="20"/>
                <w:szCs w:val="20"/>
              </w:rPr>
              <w:t>afgegeven</w:t>
            </w:r>
            <w:r w:rsidRPr="003A394B">
              <w:rPr>
                <w:rStyle w:val="FootnoteReference"/>
                <w:rFonts w:ascii="Arial" w:hAnsi="Arial" w:cs="Arial"/>
              </w:rPr>
              <w:footnoteReference w:id="1"/>
            </w:r>
          </w:p>
        </w:tc>
        <w:tc>
          <w:tcPr>
            <w:tcW w:w="504" w:type="dxa"/>
            <w:tcBorders>
              <w:left w:val="dashed" w:sz="4" w:space="0" w:color="auto"/>
            </w:tcBorders>
          </w:tcPr>
          <w:p w:rsidR="00BD1C76" w:rsidRPr="003A394B" w:rsidRDefault="00BD1C76" w:rsidP="00CA4DEF">
            <w:pPr>
              <w:spacing w:before="120" w:after="100"/>
              <w:jc w:val="both"/>
              <w:rPr>
                <w:rFonts w:ascii="Arial" w:hAnsi="Arial" w:cs="Arial"/>
              </w:rPr>
            </w:pPr>
            <w:r w:rsidRPr="003A394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3A394B">
              <w:rPr>
                <w:rFonts w:ascii="Arial" w:hAnsi="Arial" w:cs="Arial"/>
              </w:rPr>
              <w:instrText xml:space="preserve"> FORMCHECKBOX </w:instrText>
            </w:r>
            <w:r w:rsidRPr="003A394B">
              <w:rPr>
                <w:rFonts w:ascii="Arial" w:hAnsi="Arial" w:cs="Arial"/>
              </w:rPr>
            </w:r>
            <w:r w:rsidRPr="003A394B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BD1C76" w:rsidRPr="003A394B" w:rsidTr="00CA4DEF">
        <w:tc>
          <w:tcPr>
            <w:tcW w:w="8352" w:type="dxa"/>
            <w:tcBorders>
              <w:right w:val="dashed" w:sz="4" w:space="0" w:color="auto"/>
            </w:tcBorders>
          </w:tcPr>
          <w:p w:rsidR="00BD1C76" w:rsidRPr="00F50C46" w:rsidRDefault="00BD1C76" w:rsidP="00BD1C76">
            <w:pPr>
              <w:numPr>
                <w:ilvl w:val="0"/>
                <w:numId w:val="20"/>
              </w:numPr>
              <w:tabs>
                <w:tab w:val="clear" w:pos="720"/>
                <w:tab w:val="num" w:pos="426"/>
              </w:tabs>
              <w:spacing w:before="80" w:after="60" w:line="240" w:lineRule="auto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94B">
              <w:rPr>
                <w:rFonts w:ascii="Arial" w:hAnsi="Arial" w:cs="Arial"/>
                <w:sz w:val="20"/>
                <w:szCs w:val="20"/>
              </w:rPr>
              <w:t xml:space="preserve">Het </w:t>
            </w:r>
            <w:r>
              <w:rPr>
                <w:rFonts w:ascii="Arial" w:hAnsi="Arial" w:cs="Arial"/>
                <w:sz w:val="20"/>
                <w:szCs w:val="20"/>
              </w:rPr>
              <w:t>indieningsformulier</w:t>
            </w:r>
            <w:r w:rsidRPr="003A39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0C46">
              <w:rPr>
                <w:rFonts w:ascii="Arial" w:hAnsi="Arial" w:cs="Arial"/>
                <w:sz w:val="20"/>
                <w:szCs w:val="20"/>
              </w:rPr>
              <w:t xml:space="preserve">werd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 w:rsidRPr="00F50C46">
              <w:rPr>
                <w:rFonts w:ascii="Arial" w:hAnsi="Arial" w:cs="Arial"/>
                <w:sz w:val="20"/>
                <w:szCs w:val="20"/>
              </w:rPr>
              <w:t xml:space="preserve"> elektronische vorm </w:t>
            </w:r>
            <w:r>
              <w:rPr>
                <w:rFonts w:ascii="Arial" w:hAnsi="Arial" w:cs="Arial"/>
                <w:sz w:val="20"/>
                <w:szCs w:val="20"/>
              </w:rPr>
              <w:t>verzonden</w:t>
            </w:r>
            <w:r w:rsidRPr="00F50C4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F50C46">
              <w:rPr>
                <w:rFonts w:ascii="Arial" w:hAnsi="Arial" w:cs="Arial"/>
                <w:sz w:val="20"/>
                <w:szCs w:val="20"/>
              </w:rPr>
              <w:t>Word</w:t>
            </w:r>
            <w:r>
              <w:rPr>
                <w:rFonts w:ascii="Arial" w:hAnsi="Arial" w:cs="Arial"/>
                <w:sz w:val="20"/>
                <w:szCs w:val="20"/>
              </w:rPr>
              <w:t xml:space="preserve"> en Pdf</w:t>
            </w:r>
            <w:r w:rsidR="00791FDE">
              <w:rPr>
                <w:rFonts w:ascii="Arial" w:hAnsi="Arial" w:cs="Arial"/>
                <w:sz w:val="20"/>
                <w:szCs w:val="20"/>
              </w:rPr>
              <w:t>, met handtekeningen</w:t>
            </w:r>
            <w:r w:rsidRPr="00F50C4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bookmarkStart w:id="2" w:name="Check7"/>
        <w:tc>
          <w:tcPr>
            <w:tcW w:w="504" w:type="dxa"/>
            <w:tcBorders>
              <w:left w:val="dashed" w:sz="4" w:space="0" w:color="auto"/>
            </w:tcBorders>
          </w:tcPr>
          <w:p w:rsidR="00BD1C76" w:rsidRPr="003A394B" w:rsidRDefault="007C78DA" w:rsidP="00CA4DEF">
            <w:pPr>
              <w:spacing w:before="12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7C78DA" w:rsidRPr="003A394B" w:rsidTr="00CA4DEF">
        <w:tc>
          <w:tcPr>
            <w:tcW w:w="8352" w:type="dxa"/>
            <w:tcBorders>
              <w:right w:val="dashed" w:sz="4" w:space="0" w:color="auto"/>
            </w:tcBorders>
          </w:tcPr>
          <w:p w:rsidR="007C78DA" w:rsidRPr="003A394B" w:rsidRDefault="007C78DA" w:rsidP="00BD1C76">
            <w:pPr>
              <w:numPr>
                <w:ilvl w:val="0"/>
                <w:numId w:val="20"/>
              </w:numPr>
              <w:tabs>
                <w:tab w:val="clear" w:pos="720"/>
                <w:tab w:val="num" w:pos="426"/>
              </w:tabs>
              <w:spacing w:before="80" w:after="60" w:line="240" w:lineRule="auto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Het voorstel beantwoordt aan de thematische focus van de oproep (</w:t>
            </w:r>
            <w:r w:rsidRPr="00402AF5">
              <w:rPr>
                <w:rFonts w:ascii="Arial" w:hAnsi="Arial"/>
                <w:sz w:val="20"/>
                <w:szCs w:val="20"/>
              </w:rPr>
              <w:t>cultureel erfgoed)</w:t>
            </w:r>
          </w:p>
        </w:tc>
        <w:tc>
          <w:tcPr>
            <w:tcW w:w="504" w:type="dxa"/>
            <w:tcBorders>
              <w:left w:val="dashed" w:sz="4" w:space="0" w:color="auto"/>
            </w:tcBorders>
          </w:tcPr>
          <w:p w:rsidR="007C78DA" w:rsidRPr="003A394B" w:rsidRDefault="007C78DA" w:rsidP="00CA4DEF">
            <w:pPr>
              <w:spacing w:before="12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C78DA" w:rsidRPr="003A394B" w:rsidTr="00CA4DEF">
        <w:tc>
          <w:tcPr>
            <w:tcW w:w="8352" w:type="dxa"/>
            <w:tcBorders>
              <w:right w:val="dashed" w:sz="4" w:space="0" w:color="auto"/>
            </w:tcBorders>
          </w:tcPr>
          <w:p w:rsidR="007C78DA" w:rsidRPr="003A394B" w:rsidRDefault="005273F0" w:rsidP="005273F0">
            <w:pPr>
              <w:numPr>
                <w:ilvl w:val="0"/>
                <w:numId w:val="20"/>
              </w:numPr>
              <w:tabs>
                <w:tab w:val="clear" w:pos="720"/>
                <w:tab w:val="left" w:pos="426"/>
              </w:tabs>
              <w:spacing w:before="80" w:after="60" w:line="240" w:lineRule="auto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Het indieningsformulier omvat 2 correct ingevulde d</w:t>
            </w:r>
            <w:r w:rsidR="00D15DEF">
              <w:rPr>
                <w:rFonts w:ascii="Arial" w:hAnsi="Arial" w:cs="Arial"/>
                <w:sz w:val="20"/>
                <w:szCs w:val="20"/>
              </w:rPr>
              <w:t>elen (Engels deel + het formuli</w:t>
            </w:r>
            <w:r>
              <w:rPr>
                <w:rFonts w:ascii="Arial" w:hAnsi="Arial" w:cs="Arial"/>
                <w:sz w:val="20"/>
                <w:szCs w:val="20"/>
              </w:rPr>
              <w:t>er betreffende het budget, in het Nederlands of in het Frans)</w:t>
            </w:r>
          </w:p>
        </w:tc>
        <w:tc>
          <w:tcPr>
            <w:tcW w:w="504" w:type="dxa"/>
            <w:tcBorders>
              <w:left w:val="dashed" w:sz="4" w:space="0" w:color="auto"/>
            </w:tcBorders>
          </w:tcPr>
          <w:p w:rsidR="007C78DA" w:rsidRPr="003A394B" w:rsidRDefault="007C78DA" w:rsidP="00CA4DEF">
            <w:pPr>
              <w:spacing w:before="120" w:after="100"/>
              <w:jc w:val="both"/>
              <w:rPr>
                <w:rFonts w:ascii="Arial" w:hAnsi="Arial" w:cs="Arial"/>
              </w:rPr>
            </w:pPr>
            <w:r w:rsidRPr="003A394B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94B">
              <w:rPr>
                <w:rFonts w:ascii="Arial" w:hAnsi="Arial" w:cs="Arial"/>
              </w:rPr>
              <w:instrText xml:space="preserve"> FORMCHECKBOX </w:instrText>
            </w:r>
            <w:r w:rsidRPr="003A394B">
              <w:rPr>
                <w:rFonts w:ascii="Arial" w:hAnsi="Arial" w:cs="Arial"/>
              </w:rPr>
            </w:r>
            <w:r w:rsidRPr="003A394B">
              <w:rPr>
                <w:rFonts w:ascii="Arial" w:hAnsi="Arial" w:cs="Arial"/>
              </w:rPr>
              <w:fldChar w:fldCharType="end"/>
            </w:r>
          </w:p>
        </w:tc>
      </w:tr>
      <w:tr w:rsidR="007C78DA" w:rsidRPr="003A394B" w:rsidTr="00CA4DEF">
        <w:tc>
          <w:tcPr>
            <w:tcW w:w="8352" w:type="dxa"/>
            <w:tcBorders>
              <w:right w:val="dashed" w:sz="4" w:space="0" w:color="auto"/>
            </w:tcBorders>
          </w:tcPr>
          <w:p w:rsidR="007C78DA" w:rsidRPr="003A394B" w:rsidRDefault="005273F0" w:rsidP="00D15DEF">
            <w:pPr>
              <w:numPr>
                <w:ilvl w:val="0"/>
                <w:numId w:val="20"/>
              </w:numPr>
              <w:tabs>
                <w:tab w:val="clear" w:pos="720"/>
                <w:tab w:val="left" w:pos="360"/>
              </w:tabs>
              <w:spacing w:before="80" w:after="6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Het voorgestelde netwerk </w:t>
            </w:r>
            <w:r w:rsidRPr="00A111DC">
              <w:rPr>
                <w:rFonts w:ascii="Arial" w:hAnsi="Arial" w:cs="Arial"/>
                <w:sz w:val="20"/>
                <w:szCs w:val="20"/>
              </w:rPr>
              <w:t>omvat</w:t>
            </w:r>
            <w:r>
              <w:rPr>
                <w:rFonts w:ascii="Arial" w:hAnsi="Arial" w:cs="Arial"/>
                <w:sz w:val="20"/>
                <w:szCs w:val="20"/>
              </w:rPr>
              <w:t xml:space="preserve"> minstens één promotor  van een FWI (co</w:t>
            </w:r>
            <w:r w:rsidR="00D15DEF">
              <w:rPr>
                <w:rFonts w:ascii="Arial" w:hAnsi="Arial" w:cs="Arial"/>
                <w:sz w:val="20"/>
                <w:szCs w:val="20"/>
              </w:rPr>
              <w:t>ö</w:t>
            </w:r>
            <w:r>
              <w:rPr>
                <w:rFonts w:ascii="Arial" w:hAnsi="Arial" w:cs="Arial"/>
                <w:sz w:val="20"/>
                <w:szCs w:val="20"/>
              </w:rPr>
              <w:t xml:space="preserve">rdinator) en één van een onderzoeksinstelling buiten België , zoals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beschreven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in hoofdstuk 3 van dit document</w:t>
            </w:r>
          </w:p>
        </w:tc>
        <w:tc>
          <w:tcPr>
            <w:tcW w:w="504" w:type="dxa"/>
            <w:tcBorders>
              <w:left w:val="dashed" w:sz="4" w:space="0" w:color="auto"/>
            </w:tcBorders>
          </w:tcPr>
          <w:p w:rsidR="007C78DA" w:rsidRPr="003A394B" w:rsidRDefault="007C78DA" w:rsidP="00CA4DEF">
            <w:pPr>
              <w:spacing w:before="120" w:after="100"/>
              <w:jc w:val="both"/>
              <w:rPr>
                <w:rFonts w:ascii="Arial" w:hAnsi="Arial" w:cs="Arial"/>
              </w:rPr>
            </w:pPr>
            <w:r w:rsidRPr="003A394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94B">
              <w:rPr>
                <w:rFonts w:ascii="Arial" w:hAnsi="Arial" w:cs="Arial"/>
              </w:rPr>
              <w:instrText xml:space="preserve"> FORMCHECKBOX </w:instrText>
            </w:r>
            <w:r w:rsidRPr="003A394B">
              <w:rPr>
                <w:rFonts w:ascii="Arial" w:hAnsi="Arial" w:cs="Arial"/>
              </w:rPr>
            </w:r>
            <w:r w:rsidRPr="003A394B">
              <w:rPr>
                <w:rFonts w:ascii="Arial" w:hAnsi="Arial" w:cs="Arial"/>
              </w:rPr>
              <w:fldChar w:fldCharType="end"/>
            </w:r>
          </w:p>
        </w:tc>
      </w:tr>
      <w:tr w:rsidR="007C78DA" w:rsidRPr="003A394B" w:rsidTr="00CA4DEF">
        <w:tc>
          <w:tcPr>
            <w:tcW w:w="8352" w:type="dxa"/>
            <w:tcBorders>
              <w:top w:val="dashed" w:sz="4" w:space="0" w:color="auto"/>
              <w:right w:val="dashed" w:sz="4" w:space="0" w:color="auto"/>
            </w:tcBorders>
          </w:tcPr>
          <w:p w:rsidR="007C78DA" w:rsidRPr="00092D66" w:rsidRDefault="005273F0" w:rsidP="005273F0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spacing w:before="80" w:after="60"/>
              <w:ind w:left="426" w:hanging="426"/>
              <w:jc w:val="both"/>
              <w:rPr>
                <w:rFonts w:ascii="Arial" w:hAnsi="Arial"/>
                <w:sz w:val="20"/>
                <w:szCs w:val="20"/>
                <w:lang w:val="nl-BE"/>
              </w:rPr>
            </w:pPr>
            <w:r>
              <w:rPr>
                <w:rFonts w:ascii="Arial" w:hAnsi="Arial"/>
                <w:sz w:val="20"/>
                <w:szCs w:val="20"/>
                <w:lang w:val="nl-BE"/>
              </w:rPr>
              <w:t>Eventuele optionele partners betrokken in het voorstel voorzien in hun eigen financiering</w:t>
            </w:r>
          </w:p>
        </w:tc>
        <w:tc>
          <w:tcPr>
            <w:tcW w:w="504" w:type="dxa"/>
            <w:tcBorders>
              <w:top w:val="dashed" w:sz="4" w:space="0" w:color="auto"/>
            </w:tcBorders>
          </w:tcPr>
          <w:p w:rsidR="007C78DA" w:rsidRPr="003A394B" w:rsidRDefault="007C78DA" w:rsidP="00CA4DEF">
            <w:pPr>
              <w:spacing w:before="120" w:after="60"/>
              <w:jc w:val="both"/>
              <w:rPr>
                <w:rFonts w:ascii="Arial" w:hAnsi="Arial" w:cs="Arial"/>
              </w:rPr>
            </w:pPr>
            <w:r w:rsidRPr="003A394B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94B">
              <w:rPr>
                <w:rFonts w:ascii="Arial" w:hAnsi="Arial" w:cs="Arial"/>
              </w:rPr>
              <w:instrText xml:space="preserve"> FORMCHECKBOX </w:instrText>
            </w:r>
            <w:r w:rsidRPr="003A394B">
              <w:rPr>
                <w:rFonts w:ascii="Arial" w:hAnsi="Arial" w:cs="Arial"/>
              </w:rPr>
            </w:r>
            <w:r w:rsidRPr="003A394B">
              <w:rPr>
                <w:rFonts w:ascii="Arial" w:hAnsi="Arial" w:cs="Arial"/>
              </w:rPr>
              <w:fldChar w:fldCharType="end"/>
            </w:r>
          </w:p>
        </w:tc>
      </w:tr>
      <w:tr w:rsidR="007C78DA" w:rsidRPr="003A394B" w:rsidTr="00CA4DEF">
        <w:tc>
          <w:tcPr>
            <w:tcW w:w="835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C78DA" w:rsidRPr="003A394B" w:rsidRDefault="007C78DA" w:rsidP="00BD1C76">
            <w:pPr>
              <w:numPr>
                <w:ilvl w:val="0"/>
                <w:numId w:val="20"/>
              </w:numPr>
              <w:tabs>
                <w:tab w:val="clear" w:pos="720"/>
                <w:tab w:val="left" w:pos="360"/>
              </w:tabs>
              <w:spacing w:before="80" w:after="60" w:line="240" w:lineRule="auto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3A394B">
              <w:rPr>
                <w:rFonts w:ascii="Arial" w:hAnsi="Arial" w:cs="Arial"/>
                <w:sz w:val="20"/>
                <w:szCs w:val="20"/>
              </w:rPr>
              <w:t xml:space="preserve">Het </w:t>
            </w:r>
            <w:r>
              <w:rPr>
                <w:rFonts w:ascii="Arial" w:hAnsi="Arial" w:cs="Arial"/>
                <w:sz w:val="20"/>
                <w:szCs w:val="20"/>
              </w:rPr>
              <w:t xml:space="preserve">voorstel betreft </w:t>
            </w:r>
            <w:r w:rsidRPr="001C78D2">
              <w:rPr>
                <w:rFonts w:ascii="Arial" w:hAnsi="Arial" w:cs="Arial"/>
                <w:sz w:val="20"/>
                <w:szCs w:val="20"/>
              </w:rPr>
              <w:t>netwerkingsactiviteiten</w:t>
            </w:r>
          </w:p>
        </w:tc>
        <w:tc>
          <w:tcPr>
            <w:tcW w:w="504" w:type="dxa"/>
            <w:tcBorders>
              <w:top w:val="dashed" w:sz="4" w:space="0" w:color="auto"/>
              <w:bottom w:val="dashed" w:sz="4" w:space="0" w:color="auto"/>
            </w:tcBorders>
          </w:tcPr>
          <w:p w:rsidR="007C78DA" w:rsidRPr="003A394B" w:rsidRDefault="007C78DA" w:rsidP="00CA4DEF">
            <w:pPr>
              <w:spacing w:before="120" w:after="100"/>
              <w:jc w:val="both"/>
              <w:rPr>
                <w:rFonts w:ascii="Arial" w:hAnsi="Arial" w:cs="Arial"/>
              </w:rPr>
            </w:pPr>
            <w:r w:rsidRPr="003A394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94B">
              <w:rPr>
                <w:rFonts w:ascii="Arial" w:hAnsi="Arial" w:cs="Arial"/>
              </w:rPr>
              <w:instrText xml:space="preserve"> FORMCHECKBOX </w:instrText>
            </w:r>
            <w:r w:rsidRPr="003A394B">
              <w:rPr>
                <w:rFonts w:ascii="Arial" w:hAnsi="Arial" w:cs="Arial"/>
              </w:rPr>
            </w:r>
            <w:r w:rsidRPr="003A394B">
              <w:rPr>
                <w:rFonts w:ascii="Arial" w:hAnsi="Arial" w:cs="Arial"/>
              </w:rPr>
              <w:fldChar w:fldCharType="end"/>
            </w:r>
          </w:p>
        </w:tc>
      </w:tr>
      <w:tr w:rsidR="007C78DA" w:rsidRPr="003A394B" w:rsidTr="00CA4DEF">
        <w:tc>
          <w:tcPr>
            <w:tcW w:w="8352" w:type="dxa"/>
            <w:tcBorders>
              <w:right w:val="dashed" w:sz="4" w:space="0" w:color="auto"/>
            </w:tcBorders>
          </w:tcPr>
          <w:p w:rsidR="007C78DA" w:rsidRPr="003A394B" w:rsidRDefault="005273F0" w:rsidP="005273F0">
            <w:pPr>
              <w:numPr>
                <w:ilvl w:val="0"/>
                <w:numId w:val="20"/>
              </w:numPr>
              <w:tabs>
                <w:tab w:val="clear" w:pos="720"/>
                <w:tab w:val="left" w:pos="360"/>
              </w:tabs>
              <w:spacing w:before="80" w:after="6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Het </w:t>
            </w:r>
            <w:r w:rsidR="007C78DA" w:rsidRPr="003A3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="007C78DA">
              <w:rPr>
                <w:rFonts w:ascii="Arial" w:hAnsi="Arial" w:cs="Arial"/>
                <w:sz w:val="20"/>
                <w:szCs w:val="20"/>
              </w:rPr>
              <w:t>gevraagde b</w:t>
            </w:r>
            <w:r>
              <w:rPr>
                <w:rFonts w:ascii="Arial" w:hAnsi="Arial" w:cs="Arial"/>
                <w:sz w:val="20"/>
                <w:szCs w:val="20"/>
              </w:rPr>
              <w:t xml:space="preserve">udget van BELSPO </w:t>
            </w:r>
            <w:r w:rsidR="007C78DA">
              <w:rPr>
                <w:rFonts w:ascii="Arial" w:hAnsi="Arial" w:cs="Arial"/>
                <w:sz w:val="20"/>
                <w:szCs w:val="20"/>
              </w:rPr>
              <w:t>is niet hoger dan 35.000 EUR</w:t>
            </w:r>
          </w:p>
        </w:tc>
        <w:tc>
          <w:tcPr>
            <w:tcW w:w="504" w:type="dxa"/>
            <w:tcBorders>
              <w:left w:val="dashed" w:sz="4" w:space="0" w:color="auto"/>
            </w:tcBorders>
          </w:tcPr>
          <w:p w:rsidR="007C78DA" w:rsidRPr="003A394B" w:rsidRDefault="007C78DA" w:rsidP="00CA4DEF">
            <w:pPr>
              <w:spacing w:before="120" w:after="100"/>
              <w:jc w:val="both"/>
              <w:rPr>
                <w:rFonts w:ascii="Arial" w:hAnsi="Arial" w:cs="Arial"/>
              </w:rPr>
            </w:pPr>
            <w:r w:rsidRPr="003A394B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 w:rsidRPr="003A394B">
              <w:rPr>
                <w:rFonts w:ascii="Arial" w:hAnsi="Arial" w:cs="Arial"/>
              </w:rPr>
              <w:instrText xml:space="preserve"> FORMCHECKBOX </w:instrText>
            </w:r>
            <w:r w:rsidRPr="003A394B">
              <w:rPr>
                <w:rFonts w:ascii="Arial" w:hAnsi="Arial" w:cs="Arial"/>
              </w:rPr>
            </w:r>
            <w:r w:rsidRPr="003A394B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7C78DA" w:rsidRPr="003A394B" w:rsidTr="00CA4DEF">
        <w:tc>
          <w:tcPr>
            <w:tcW w:w="8352" w:type="dxa"/>
            <w:tcBorders>
              <w:right w:val="dashed" w:sz="4" w:space="0" w:color="auto"/>
            </w:tcBorders>
          </w:tcPr>
          <w:p w:rsidR="007C78DA" w:rsidRDefault="007C78DA" w:rsidP="005273F0">
            <w:pPr>
              <w:numPr>
                <w:ilvl w:val="0"/>
                <w:numId w:val="20"/>
              </w:numPr>
              <w:tabs>
                <w:tab w:val="clear" w:pos="720"/>
                <w:tab w:val="left" w:pos="360"/>
              </w:tabs>
              <w:spacing w:before="80" w:after="6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duur van het </w:t>
            </w:r>
            <w:r w:rsidR="005273F0">
              <w:rPr>
                <w:rFonts w:ascii="Arial" w:hAnsi="Arial" w:cs="Arial"/>
                <w:sz w:val="20"/>
                <w:szCs w:val="20"/>
              </w:rPr>
              <w:t xml:space="preserve">voorgesteld </w:t>
            </w:r>
            <w:proofErr w:type="gramStart"/>
            <w:r w:rsidR="005273F0"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 w:rsidR="00791FD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="00791FDE">
              <w:rPr>
                <w:rFonts w:ascii="Arial" w:hAnsi="Arial" w:cs="Arial"/>
                <w:sz w:val="20"/>
                <w:szCs w:val="20"/>
              </w:rPr>
              <w:t xml:space="preserve">is tussen 1,5 en 3 </w:t>
            </w:r>
            <w:r w:rsidR="005273F0">
              <w:rPr>
                <w:rFonts w:ascii="Arial" w:hAnsi="Arial" w:cs="Arial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aar</w:t>
            </w:r>
          </w:p>
        </w:tc>
        <w:tc>
          <w:tcPr>
            <w:tcW w:w="504" w:type="dxa"/>
            <w:tcBorders>
              <w:left w:val="dashed" w:sz="4" w:space="0" w:color="auto"/>
            </w:tcBorders>
          </w:tcPr>
          <w:p w:rsidR="007C78DA" w:rsidRPr="003A394B" w:rsidRDefault="007C78DA" w:rsidP="00CA4DEF">
            <w:pPr>
              <w:spacing w:before="120" w:after="100"/>
              <w:jc w:val="both"/>
              <w:rPr>
                <w:rFonts w:ascii="Arial" w:hAnsi="Arial" w:cs="Arial"/>
              </w:rPr>
            </w:pPr>
            <w:r w:rsidRPr="003A394B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94B">
              <w:rPr>
                <w:rFonts w:ascii="Arial" w:hAnsi="Arial" w:cs="Arial"/>
              </w:rPr>
              <w:instrText xml:space="preserve"> FORMCHECKBOX </w:instrText>
            </w:r>
            <w:r w:rsidRPr="003A394B">
              <w:rPr>
                <w:rFonts w:ascii="Arial" w:hAnsi="Arial" w:cs="Arial"/>
              </w:rPr>
            </w:r>
            <w:r w:rsidRPr="003A394B">
              <w:rPr>
                <w:rFonts w:ascii="Arial" w:hAnsi="Arial" w:cs="Arial"/>
              </w:rPr>
              <w:fldChar w:fldCharType="end"/>
            </w:r>
          </w:p>
        </w:tc>
      </w:tr>
    </w:tbl>
    <w:p w:rsidR="00C64B1F" w:rsidRPr="00B341F3" w:rsidRDefault="00C64B1F" w:rsidP="00BD1C76">
      <w:pPr>
        <w:spacing w:after="120" w:line="240" w:lineRule="auto"/>
        <w:jc w:val="both"/>
        <w:rPr>
          <w:rFonts w:ascii="Arial" w:hAnsi="Arial" w:cs="Arial"/>
        </w:rPr>
      </w:pPr>
    </w:p>
    <w:sectPr w:rsidR="00C64B1F" w:rsidRPr="00B341F3" w:rsidSect="00357802">
      <w:footerReference w:type="defaul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4BC" w:rsidRDefault="005414BC" w:rsidP="005A5491">
      <w:pPr>
        <w:spacing w:after="0" w:line="240" w:lineRule="auto"/>
      </w:pPr>
      <w:r>
        <w:separator/>
      </w:r>
    </w:p>
  </w:endnote>
  <w:endnote w:type="continuationSeparator" w:id="0">
    <w:p w:rsidR="005414BC" w:rsidRDefault="005414BC" w:rsidP="005A5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4BC" w:rsidRPr="003602C9" w:rsidRDefault="005414BC" w:rsidP="00B02904">
    <w:pPr>
      <w:pStyle w:val="OSTClogo"/>
      <w:spacing w:after="60" w:line="160" w:lineRule="exact"/>
      <w:jc w:val="center"/>
      <w:rPr>
        <w:lang w:val="nl-BE"/>
      </w:rPr>
    </w:pPr>
    <w:proofErr w:type="spellStart"/>
    <w:r w:rsidRPr="003602C9">
      <w:rPr>
        <w:lang w:val="nl-BE"/>
      </w:rPr>
      <w:t>Louizalaan</w:t>
    </w:r>
    <w:proofErr w:type="spellEnd"/>
    <w:r w:rsidRPr="003602C9">
      <w:rPr>
        <w:lang w:val="nl-BE"/>
      </w:rPr>
      <w:t>, 231 B-1050 Brussel</w:t>
    </w:r>
    <w:r w:rsidRPr="003602C9">
      <w:rPr>
        <w:lang w:val="nl-BE"/>
      </w:rPr>
      <w:br/>
      <w:t xml:space="preserve"> </w:t>
    </w:r>
    <w:proofErr w:type="gramStart"/>
    <w:r w:rsidRPr="003602C9">
      <w:rPr>
        <w:lang w:val="nl-BE"/>
      </w:rPr>
      <w:t>URL :</w:t>
    </w:r>
    <w:proofErr w:type="gramEnd"/>
    <w:r w:rsidRPr="003602C9">
      <w:rPr>
        <w:lang w:val="nl-BE"/>
      </w:rPr>
      <w:t xml:space="preserve"> www.belspo.be</w:t>
    </w:r>
  </w:p>
  <w:p w:rsidR="005414BC" w:rsidRDefault="005414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69391281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070234838"/>
          <w:docPartObj>
            <w:docPartGallery w:val="Page Numbers (Top of Page)"/>
            <w:docPartUnique/>
          </w:docPartObj>
        </w:sdtPr>
        <w:sdtEndPr/>
        <w:sdtContent>
          <w:p w:rsidR="005414BC" w:rsidRPr="00084301" w:rsidRDefault="005414BC" w:rsidP="00910E2A">
            <w:pPr>
              <w:pStyle w:val="Footer"/>
              <w:pBdr>
                <w:top w:val="single" w:sz="4" w:space="1" w:color="auto"/>
              </w:pBdr>
              <w:tabs>
                <w:tab w:val="clear" w:pos="9026"/>
                <w:tab w:val="right" w:pos="9356"/>
              </w:tabs>
              <w:jc w:val="both"/>
              <w:rPr>
                <w:sz w:val="18"/>
                <w:szCs w:val="18"/>
              </w:rPr>
            </w:pPr>
            <w:r w:rsidRPr="00084301">
              <w:rPr>
                <w:sz w:val="18"/>
                <w:szCs w:val="18"/>
              </w:rPr>
              <w:t>Informatiedossier</w:t>
            </w:r>
            <w:r w:rsidRPr="00084301">
              <w:rPr>
                <w:sz w:val="18"/>
                <w:szCs w:val="18"/>
              </w:rPr>
              <w:tab/>
              <w:t xml:space="preserve">Bladzijde </w:t>
            </w:r>
            <w:r w:rsidRPr="00B02904">
              <w:rPr>
                <w:b/>
                <w:bCs/>
                <w:sz w:val="18"/>
                <w:szCs w:val="18"/>
              </w:rPr>
              <w:fldChar w:fldCharType="begin"/>
            </w:r>
            <w:r w:rsidRPr="00084301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B02904">
              <w:rPr>
                <w:b/>
                <w:bCs/>
                <w:sz w:val="18"/>
                <w:szCs w:val="18"/>
              </w:rPr>
              <w:fldChar w:fldCharType="separate"/>
            </w:r>
            <w:r w:rsidR="00254342">
              <w:rPr>
                <w:b/>
                <w:bCs/>
                <w:noProof/>
                <w:sz w:val="18"/>
                <w:szCs w:val="18"/>
              </w:rPr>
              <w:t>5</w:t>
            </w:r>
            <w:r w:rsidRPr="00B02904">
              <w:rPr>
                <w:b/>
                <w:bCs/>
                <w:sz w:val="18"/>
                <w:szCs w:val="18"/>
              </w:rPr>
              <w:fldChar w:fldCharType="end"/>
            </w:r>
            <w:r w:rsidRPr="00084301">
              <w:rPr>
                <w:sz w:val="18"/>
                <w:szCs w:val="18"/>
              </w:rPr>
              <w:t xml:space="preserve"> van </w:t>
            </w:r>
            <w:r>
              <w:rPr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ab/>
              <w:t xml:space="preserve">Oproep </w:t>
            </w:r>
            <w:proofErr w:type="spellStart"/>
            <w:r>
              <w:rPr>
                <w:bCs/>
                <w:sz w:val="18"/>
                <w:szCs w:val="18"/>
              </w:rPr>
              <w:t>FWI's</w:t>
            </w:r>
            <w:proofErr w:type="spellEnd"/>
            <w:r>
              <w:rPr>
                <w:bCs/>
                <w:sz w:val="18"/>
                <w:szCs w:val="18"/>
              </w:rPr>
              <w:t xml:space="preserve"> 2018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4BC" w:rsidRDefault="005414BC" w:rsidP="005A5491">
      <w:pPr>
        <w:spacing w:after="0" w:line="240" w:lineRule="auto"/>
      </w:pPr>
      <w:r>
        <w:separator/>
      </w:r>
    </w:p>
  </w:footnote>
  <w:footnote w:type="continuationSeparator" w:id="0">
    <w:p w:rsidR="005414BC" w:rsidRDefault="005414BC" w:rsidP="005A5491">
      <w:pPr>
        <w:spacing w:after="0" w:line="240" w:lineRule="auto"/>
      </w:pPr>
      <w:r>
        <w:continuationSeparator/>
      </w:r>
    </w:p>
  </w:footnote>
  <w:footnote w:id="1">
    <w:p w:rsidR="005414BC" w:rsidRPr="00B13564" w:rsidRDefault="005414BC" w:rsidP="00BD1C76">
      <w:pPr>
        <w:pStyle w:val="FootnoteText"/>
        <w:rPr>
          <w:rFonts w:ascii="Arial" w:hAnsi="Arial" w:cs="Arial"/>
          <w:sz w:val="18"/>
          <w:szCs w:val="18"/>
        </w:rPr>
      </w:pPr>
      <w:r w:rsidRPr="0088333F">
        <w:rPr>
          <w:rStyle w:val="FootnoteReference"/>
          <w:rFonts w:ascii="Arial" w:hAnsi="Arial" w:cs="Arial"/>
          <w:sz w:val="18"/>
          <w:szCs w:val="18"/>
        </w:rPr>
        <w:footnoteRef/>
      </w:r>
      <w:r w:rsidRPr="0088333F">
        <w:rPr>
          <w:rFonts w:ascii="Arial" w:hAnsi="Arial" w:cs="Arial"/>
          <w:sz w:val="18"/>
          <w:szCs w:val="18"/>
        </w:rPr>
        <w:t xml:space="preserve"> Er wordt een ontvangstbewijs afgeleverd</w:t>
      </w:r>
      <w:r>
        <w:rPr>
          <w:rFonts w:ascii="Arial" w:hAnsi="Arial" w:cs="Arial"/>
          <w:sz w:val="18"/>
          <w:szCs w:val="18"/>
        </w:rPr>
        <w:t xml:space="preserve"> (zie Informatiedossier)</w:t>
      </w:r>
      <w:r w:rsidRPr="0088333F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520E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3681D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F62B7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67A97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FA75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3485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1EF9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CACA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1C9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A2B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8564DA"/>
    <w:multiLevelType w:val="hybridMultilevel"/>
    <w:tmpl w:val="78B2BF66"/>
    <w:lvl w:ilvl="0" w:tplc="236C32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921C6E"/>
    <w:multiLevelType w:val="hybridMultilevel"/>
    <w:tmpl w:val="A186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F56F9D"/>
    <w:multiLevelType w:val="hybridMultilevel"/>
    <w:tmpl w:val="B366D60E"/>
    <w:lvl w:ilvl="0" w:tplc="D15AEA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A52C8A"/>
    <w:multiLevelType w:val="hybridMultilevel"/>
    <w:tmpl w:val="C1FA46B2"/>
    <w:lvl w:ilvl="0" w:tplc="0809000B">
      <w:start w:val="1"/>
      <w:numFmt w:val="bullet"/>
      <w:lvlText w:val=""/>
      <w:lvlJc w:val="left"/>
      <w:pPr>
        <w:ind w:left="51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34DA5A6B"/>
    <w:multiLevelType w:val="hybridMultilevel"/>
    <w:tmpl w:val="1E60C566"/>
    <w:lvl w:ilvl="0" w:tplc="236C32B2">
      <w:numFmt w:val="bullet"/>
      <w:lvlText w:val="-"/>
      <w:lvlJc w:val="left"/>
      <w:pPr>
        <w:ind w:left="420" w:hanging="4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D8B3184"/>
    <w:multiLevelType w:val="hybridMultilevel"/>
    <w:tmpl w:val="B888B730"/>
    <w:lvl w:ilvl="0" w:tplc="236C32B2">
      <w:numFmt w:val="bullet"/>
      <w:lvlText w:val="-"/>
      <w:lvlJc w:val="left"/>
      <w:pPr>
        <w:ind w:left="420" w:hanging="4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F78FA"/>
    <w:multiLevelType w:val="hybridMultilevel"/>
    <w:tmpl w:val="B4D281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87B3A76"/>
    <w:multiLevelType w:val="hybridMultilevel"/>
    <w:tmpl w:val="459E2652"/>
    <w:lvl w:ilvl="0" w:tplc="79C2695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FF2F09"/>
    <w:multiLevelType w:val="hybridMultilevel"/>
    <w:tmpl w:val="C158F490"/>
    <w:lvl w:ilvl="0" w:tplc="98EE7116">
      <w:start w:val="1"/>
      <w:numFmt w:val="bullet"/>
      <w:lvlText w:val="-"/>
      <w:lvlJc w:val="left"/>
      <w:pPr>
        <w:ind w:left="360" w:hanging="360"/>
      </w:pPr>
      <w:rPr>
        <w:rFonts w:ascii="Cambria" w:eastAsia="MS Minngs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42E60C5"/>
    <w:multiLevelType w:val="hybridMultilevel"/>
    <w:tmpl w:val="76EA54C0"/>
    <w:lvl w:ilvl="0" w:tplc="236C32B2">
      <w:numFmt w:val="bullet"/>
      <w:lvlText w:val="-"/>
      <w:lvlJc w:val="left"/>
      <w:pPr>
        <w:ind w:left="420" w:hanging="4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D21975"/>
    <w:multiLevelType w:val="hybridMultilevel"/>
    <w:tmpl w:val="933CD3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1"/>
  </w:num>
  <w:num w:numId="16">
    <w:abstractNumId w:val="14"/>
  </w:num>
  <w:num w:numId="17">
    <w:abstractNumId w:val="19"/>
  </w:num>
  <w:num w:numId="18">
    <w:abstractNumId w:val="15"/>
  </w:num>
  <w:num w:numId="19">
    <w:abstractNumId w:val="10"/>
  </w:num>
  <w:num w:numId="20">
    <w:abstractNumId w:val="2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E8"/>
    <w:rsid w:val="0000581D"/>
    <w:rsid w:val="000102E3"/>
    <w:rsid w:val="00014926"/>
    <w:rsid w:val="00017696"/>
    <w:rsid w:val="00022202"/>
    <w:rsid w:val="000254F0"/>
    <w:rsid w:val="000354DE"/>
    <w:rsid w:val="000428D0"/>
    <w:rsid w:val="0006172A"/>
    <w:rsid w:val="00070042"/>
    <w:rsid w:val="000719EF"/>
    <w:rsid w:val="00075BCD"/>
    <w:rsid w:val="00084301"/>
    <w:rsid w:val="000873E2"/>
    <w:rsid w:val="000922F6"/>
    <w:rsid w:val="000A374E"/>
    <w:rsid w:val="000A3B4D"/>
    <w:rsid w:val="000C235A"/>
    <w:rsid w:val="000C4D0E"/>
    <w:rsid w:val="000E31AD"/>
    <w:rsid w:val="00131106"/>
    <w:rsid w:val="00146B72"/>
    <w:rsid w:val="001505AC"/>
    <w:rsid w:val="00156288"/>
    <w:rsid w:val="0015631C"/>
    <w:rsid w:val="00156DBC"/>
    <w:rsid w:val="00160CCE"/>
    <w:rsid w:val="00173A95"/>
    <w:rsid w:val="00185196"/>
    <w:rsid w:val="00186885"/>
    <w:rsid w:val="00192FB5"/>
    <w:rsid w:val="001969D5"/>
    <w:rsid w:val="001A3586"/>
    <w:rsid w:val="001A462E"/>
    <w:rsid w:val="001A7733"/>
    <w:rsid w:val="001C2700"/>
    <w:rsid w:val="001D1328"/>
    <w:rsid w:val="00227113"/>
    <w:rsid w:val="002274E8"/>
    <w:rsid w:val="00230439"/>
    <w:rsid w:val="00231EB5"/>
    <w:rsid w:val="002474E9"/>
    <w:rsid w:val="00251869"/>
    <w:rsid w:val="00254342"/>
    <w:rsid w:val="00280EE9"/>
    <w:rsid w:val="00281A38"/>
    <w:rsid w:val="00294C55"/>
    <w:rsid w:val="00294DA6"/>
    <w:rsid w:val="002B0443"/>
    <w:rsid w:val="002B328E"/>
    <w:rsid w:val="002B3C69"/>
    <w:rsid w:val="002B3E26"/>
    <w:rsid w:val="002C78D0"/>
    <w:rsid w:val="002D04B3"/>
    <w:rsid w:val="002D3F6D"/>
    <w:rsid w:val="002D5D42"/>
    <w:rsid w:val="002E2720"/>
    <w:rsid w:val="002F0ADF"/>
    <w:rsid w:val="002F0B1E"/>
    <w:rsid w:val="002F366E"/>
    <w:rsid w:val="002F628A"/>
    <w:rsid w:val="00323C9C"/>
    <w:rsid w:val="0033060A"/>
    <w:rsid w:val="00331B40"/>
    <w:rsid w:val="003410D5"/>
    <w:rsid w:val="00342EE8"/>
    <w:rsid w:val="0034646C"/>
    <w:rsid w:val="00357802"/>
    <w:rsid w:val="003602C9"/>
    <w:rsid w:val="00361AB6"/>
    <w:rsid w:val="00362264"/>
    <w:rsid w:val="00374C21"/>
    <w:rsid w:val="003767E3"/>
    <w:rsid w:val="00383005"/>
    <w:rsid w:val="00384239"/>
    <w:rsid w:val="00385889"/>
    <w:rsid w:val="00390464"/>
    <w:rsid w:val="003A282D"/>
    <w:rsid w:val="003A681B"/>
    <w:rsid w:val="003B297E"/>
    <w:rsid w:val="003B43ED"/>
    <w:rsid w:val="003C078D"/>
    <w:rsid w:val="003E598F"/>
    <w:rsid w:val="00401BAD"/>
    <w:rsid w:val="00401ECD"/>
    <w:rsid w:val="00402AF5"/>
    <w:rsid w:val="00410055"/>
    <w:rsid w:val="00412530"/>
    <w:rsid w:val="0041649F"/>
    <w:rsid w:val="00426A3E"/>
    <w:rsid w:val="0043105C"/>
    <w:rsid w:val="00432C3E"/>
    <w:rsid w:val="00436145"/>
    <w:rsid w:val="00441D7F"/>
    <w:rsid w:val="00442A3B"/>
    <w:rsid w:val="00445CF2"/>
    <w:rsid w:val="00447C7C"/>
    <w:rsid w:val="00452B79"/>
    <w:rsid w:val="00455999"/>
    <w:rsid w:val="00456E02"/>
    <w:rsid w:val="00470503"/>
    <w:rsid w:val="004752F8"/>
    <w:rsid w:val="004753D8"/>
    <w:rsid w:val="0048078C"/>
    <w:rsid w:val="00480C10"/>
    <w:rsid w:val="00486533"/>
    <w:rsid w:val="004957F7"/>
    <w:rsid w:val="004A4BCC"/>
    <w:rsid w:val="004B266E"/>
    <w:rsid w:val="004B44DB"/>
    <w:rsid w:val="004B7A76"/>
    <w:rsid w:val="004C0154"/>
    <w:rsid w:val="004D3038"/>
    <w:rsid w:val="004E7358"/>
    <w:rsid w:val="004F4E9F"/>
    <w:rsid w:val="005075EB"/>
    <w:rsid w:val="005178B5"/>
    <w:rsid w:val="00522ECF"/>
    <w:rsid w:val="00523531"/>
    <w:rsid w:val="005273F0"/>
    <w:rsid w:val="005329A0"/>
    <w:rsid w:val="00540AB0"/>
    <w:rsid w:val="005414BC"/>
    <w:rsid w:val="00547B3C"/>
    <w:rsid w:val="0055556C"/>
    <w:rsid w:val="0056119E"/>
    <w:rsid w:val="005616E4"/>
    <w:rsid w:val="00562AB6"/>
    <w:rsid w:val="00573D6C"/>
    <w:rsid w:val="005A5491"/>
    <w:rsid w:val="005A7F99"/>
    <w:rsid w:val="005D1B31"/>
    <w:rsid w:val="005E1EB6"/>
    <w:rsid w:val="005E4AD1"/>
    <w:rsid w:val="005E6462"/>
    <w:rsid w:val="005F4FFE"/>
    <w:rsid w:val="00606C78"/>
    <w:rsid w:val="0061268B"/>
    <w:rsid w:val="00622E49"/>
    <w:rsid w:val="006330FF"/>
    <w:rsid w:val="00634CF0"/>
    <w:rsid w:val="0064134D"/>
    <w:rsid w:val="0064343C"/>
    <w:rsid w:val="00645765"/>
    <w:rsid w:val="00654090"/>
    <w:rsid w:val="0065447D"/>
    <w:rsid w:val="00657E0A"/>
    <w:rsid w:val="00671623"/>
    <w:rsid w:val="006770D8"/>
    <w:rsid w:val="00683F09"/>
    <w:rsid w:val="00691D39"/>
    <w:rsid w:val="006A2D70"/>
    <w:rsid w:val="006A47BE"/>
    <w:rsid w:val="006A64DC"/>
    <w:rsid w:val="006B2D69"/>
    <w:rsid w:val="006B46A8"/>
    <w:rsid w:val="006C1FEA"/>
    <w:rsid w:val="006C6425"/>
    <w:rsid w:val="006C75D5"/>
    <w:rsid w:val="006D46FC"/>
    <w:rsid w:val="006D5A14"/>
    <w:rsid w:val="006D689C"/>
    <w:rsid w:val="006E3705"/>
    <w:rsid w:val="006F3252"/>
    <w:rsid w:val="006F511C"/>
    <w:rsid w:val="006F73D6"/>
    <w:rsid w:val="00723E85"/>
    <w:rsid w:val="007303AE"/>
    <w:rsid w:val="0075148B"/>
    <w:rsid w:val="007526CA"/>
    <w:rsid w:val="00762C74"/>
    <w:rsid w:val="00775D7F"/>
    <w:rsid w:val="00780EE5"/>
    <w:rsid w:val="00783216"/>
    <w:rsid w:val="0078325F"/>
    <w:rsid w:val="00791FDE"/>
    <w:rsid w:val="00792CCF"/>
    <w:rsid w:val="007B218E"/>
    <w:rsid w:val="007B59D0"/>
    <w:rsid w:val="007B79A7"/>
    <w:rsid w:val="007C78DA"/>
    <w:rsid w:val="007D7109"/>
    <w:rsid w:val="007E1617"/>
    <w:rsid w:val="007F3D83"/>
    <w:rsid w:val="007F474D"/>
    <w:rsid w:val="00803C86"/>
    <w:rsid w:val="008048A0"/>
    <w:rsid w:val="00816F12"/>
    <w:rsid w:val="00840023"/>
    <w:rsid w:val="0084091D"/>
    <w:rsid w:val="0084459C"/>
    <w:rsid w:val="00854566"/>
    <w:rsid w:val="008723BE"/>
    <w:rsid w:val="00881F89"/>
    <w:rsid w:val="00897567"/>
    <w:rsid w:val="008979DE"/>
    <w:rsid w:val="008A50B6"/>
    <w:rsid w:val="008B4997"/>
    <w:rsid w:val="008C12ED"/>
    <w:rsid w:val="008C1E71"/>
    <w:rsid w:val="008C442B"/>
    <w:rsid w:val="008D5036"/>
    <w:rsid w:val="008D523E"/>
    <w:rsid w:val="008E28DA"/>
    <w:rsid w:val="008F0010"/>
    <w:rsid w:val="008F07FA"/>
    <w:rsid w:val="00910E2A"/>
    <w:rsid w:val="009115A3"/>
    <w:rsid w:val="00912D31"/>
    <w:rsid w:val="0091319F"/>
    <w:rsid w:val="0091559A"/>
    <w:rsid w:val="009160B4"/>
    <w:rsid w:val="00917DCA"/>
    <w:rsid w:val="00921E93"/>
    <w:rsid w:val="00926CEA"/>
    <w:rsid w:val="009351C6"/>
    <w:rsid w:val="00935F63"/>
    <w:rsid w:val="00937499"/>
    <w:rsid w:val="00953312"/>
    <w:rsid w:val="00961038"/>
    <w:rsid w:val="00963A8A"/>
    <w:rsid w:val="00965FB6"/>
    <w:rsid w:val="00966D6D"/>
    <w:rsid w:val="009700C2"/>
    <w:rsid w:val="009710F1"/>
    <w:rsid w:val="009908E9"/>
    <w:rsid w:val="009A0DDC"/>
    <w:rsid w:val="009A3808"/>
    <w:rsid w:val="009C29B4"/>
    <w:rsid w:val="009C3369"/>
    <w:rsid w:val="009C4713"/>
    <w:rsid w:val="009C6292"/>
    <w:rsid w:val="009E3D98"/>
    <w:rsid w:val="009E59CF"/>
    <w:rsid w:val="00A077D6"/>
    <w:rsid w:val="00A23C94"/>
    <w:rsid w:val="00A23ED3"/>
    <w:rsid w:val="00A269CC"/>
    <w:rsid w:val="00A32592"/>
    <w:rsid w:val="00A36911"/>
    <w:rsid w:val="00A46275"/>
    <w:rsid w:val="00A500A9"/>
    <w:rsid w:val="00A52D76"/>
    <w:rsid w:val="00A63D70"/>
    <w:rsid w:val="00A672F2"/>
    <w:rsid w:val="00A72967"/>
    <w:rsid w:val="00A73A54"/>
    <w:rsid w:val="00A75E84"/>
    <w:rsid w:val="00A828ED"/>
    <w:rsid w:val="00A91318"/>
    <w:rsid w:val="00A92B55"/>
    <w:rsid w:val="00A95449"/>
    <w:rsid w:val="00AA12B5"/>
    <w:rsid w:val="00AA398D"/>
    <w:rsid w:val="00AB6643"/>
    <w:rsid w:val="00AB7E89"/>
    <w:rsid w:val="00AE19A9"/>
    <w:rsid w:val="00B00062"/>
    <w:rsid w:val="00B02904"/>
    <w:rsid w:val="00B07272"/>
    <w:rsid w:val="00B11DC5"/>
    <w:rsid w:val="00B13283"/>
    <w:rsid w:val="00B14BD9"/>
    <w:rsid w:val="00B179EE"/>
    <w:rsid w:val="00B203F5"/>
    <w:rsid w:val="00B341F3"/>
    <w:rsid w:val="00B40CC1"/>
    <w:rsid w:val="00B478DC"/>
    <w:rsid w:val="00B562A3"/>
    <w:rsid w:val="00B70F9C"/>
    <w:rsid w:val="00B8195C"/>
    <w:rsid w:val="00B8716D"/>
    <w:rsid w:val="00B907CF"/>
    <w:rsid w:val="00BA1703"/>
    <w:rsid w:val="00BB0304"/>
    <w:rsid w:val="00BC6046"/>
    <w:rsid w:val="00BD1C76"/>
    <w:rsid w:val="00BD25BC"/>
    <w:rsid w:val="00BD3131"/>
    <w:rsid w:val="00BD7BE3"/>
    <w:rsid w:val="00BE18C9"/>
    <w:rsid w:val="00BE6478"/>
    <w:rsid w:val="00BF11F8"/>
    <w:rsid w:val="00BF5F97"/>
    <w:rsid w:val="00BF7582"/>
    <w:rsid w:val="00C020EC"/>
    <w:rsid w:val="00C14886"/>
    <w:rsid w:val="00C4434E"/>
    <w:rsid w:val="00C446B3"/>
    <w:rsid w:val="00C5068B"/>
    <w:rsid w:val="00C577F6"/>
    <w:rsid w:val="00C64B1F"/>
    <w:rsid w:val="00C7072F"/>
    <w:rsid w:val="00C71E05"/>
    <w:rsid w:val="00C748BE"/>
    <w:rsid w:val="00C7492C"/>
    <w:rsid w:val="00C836AC"/>
    <w:rsid w:val="00C85040"/>
    <w:rsid w:val="00CA23F0"/>
    <w:rsid w:val="00CA439D"/>
    <w:rsid w:val="00CA4DEF"/>
    <w:rsid w:val="00CB1B04"/>
    <w:rsid w:val="00CB1FAC"/>
    <w:rsid w:val="00CB2D63"/>
    <w:rsid w:val="00CB412D"/>
    <w:rsid w:val="00CB4D16"/>
    <w:rsid w:val="00CC5351"/>
    <w:rsid w:val="00CD1CE7"/>
    <w:rsid w:val="00CD764A"/>
    <w:rsid w:val="00CE0CCC"/>
    <w:rsid w:val="00CE5DFA"/>
    <w:rsid w:val="00CF3023"/>
    <w:rsid w:val="00CF3D6B"/>
    <w:rsid w:val="00CF4814"/>
    <w:rsid w:val="00CF7607"/>
    <w:rsid w:val="00D02071"/>
    <w:rsid w:val="00D14877"/>
    <w:rsid w:val="00D15DEF"/>
    <w:rsid w:val="00D254E1"/>
    <w:rsid w:val="00D26F6C"/>
    <w:rsid w:val="00D46725"/>
    <w:rsid w:val="00D57044"/>
    <w:rsid w:val="00D83FAB"/>
    <w:rsid w:val="00D96CC4"/>
    <w:rsid w:val="00DC3D65"/>
    <w:rsid w:val="00DC41FA"/>
    <w:rsid w:val="00DD2562"/>
    <w:rsid w:val="00DE0594"/>
    <w:rsid w:val="00DE1DE9"/>
    <w:rsid w:val="00DE7613"/>
    <w:rsid w:val="00DF07BD"/>
    <w:rsid w:val="00DF63D9"/>
    <w:rsid w:val="00E15C4C"/>
    <w:rsid w:val="00E24097"/>
    <w:rsid w:val="00E310FA"/>
    <w:rsid w:val="00E32020"/>
    <w:rsid w:val="00E3454C"/>
    <w:rsid w:val="00E35204"/>
    <w:rsid w:val="00E42D8E"/>
    <w:rsid w:val="00E440CF"/>
    <w:rsid w:val="00E737E2"/>
    <w:rsid w:val="00E85761"/>
    <w:rsid w:val="00E92B8C"/>
    <w:rsid w:val="00EA7E60"/>
    <w:rsid w:val="00EC6EFC"/>
    <w:rsid w:val="00ED0E87"/>
    <w:rsid w:val="00ED341D"/>
    <w:rsid w:val="00EF23EF"/>
    <w:rsid w:val="00EF593C"/>
    <w:rsid w:val="00F00FD0"/>
    <w:rsid w:val="00F0744F"/>
    <w:rsid w:val="00F106D9"/>
    <w:rsid w:val="00F17C26"/>
    <w:rsid w:val="00F21D92"/>
    <w:rsid w:val="00F45E68"/>
    <w:rsid w:val="00F55C64"/>
    <w:rsid w:val="00F67253"/>
    <w:rsid w:val="00F873D1"/>
    <w:rsid w:val="00F944C3"/>
    <w:rsid w:val="00F96E0D"/>
    <w:rsid w:val="00FD6188"/>
    <w:rsid w:val="00FE0080"/>
    <w:rsid w:val="00F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0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54090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57F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FootnoteText">
    <w:name w:val="footnote text"/>
    <w:basedOn w:val="Normal"/>
    <w:link w:val="FootnoteTextChar"/>
    <w:semiHidden/>
    <w:rsid w:val="005A54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5A5491"/>
    <w:rPr>
      <w:rFonts w:cs="Times New Roman"/>
      <w:sz w:val="20"/>
      <w:szCs w:val="20"/>
      <w:lang w:val="nl-BE"/>
    </w:rPr>
  </w:style>
  <w:style w:type="character" w:styleId="FootnoteReference">
    <w:name w:val="footnote reference"/>
    <w:basedOn w:val="DefaultParagraphFont"/>
    <w:semiHidden/>
    <w:rsid w:val="005A5491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B8195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C3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3369"/>
    <w:rPr>
      <w:rFonts w:ascii="Tahoma" w:hAnsi="Tahoma" w:cs="Tahoma"/>
      <w:sz w:val="16"/>
      <w:szCs w:val="16"/>
      <w:lang w:val="nl-BE"/>
    </w:rPr>
  </w:style>
  <w:style w:type="paragraph" w:styleId="ListParagraph">
    <w:name w:val="List Paragraph"/>
    <w:basedOn w:val="Normal"/>
    <w:uiPriority w:val="34"/>
    <w:qFormat/>
    <w:rsid w:val="00654090"/>
    <w:pPr>
      <w:spacing w:after="0" w:line="240" w:lineRule="auto"/>
      <w:ind w:left="720"/>
      <w:contextualSpacing/>
    </w:pPr>
    <w:rPr>
      <w:rFonts w:ascii="Cambria" w:eastAsia="MS Minngs" w:hAnsi="Cambria" w:cs="Arial"/>
      <w:sz w:val="24"/>
      <w:szCs w:val="24"/>
      <w:lang w:val="it-IT"/>
    </w:rPr>
  </w:style>
  <w:style w:type="character" w:styleId="FollowedHyperlink">
    <w:name w:val="FollowedHyperlink"/>
    <w:basedOn w:val="DefaultParagraphFont"/>
    <w:uiPriority w:val="99"/>
    <w:rsid w:val="00B07272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locked/>
    <w:rsid w:val="00385889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3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43C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43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43C"/>
    <w:rPr>
      <w:lang w:eastAsia="en-US"/>
    </w:rPr>
  </w:style>
  <w:style w:type="paragraph" w:customStyle="1" w:styleId="OSTClogo">
    <w:name w:val="OSTC_logo"/>
    <w:basedOn w:val="Normal"/>
    <w:rsid w:val="00B02904"/>
    <w:pPr>
      <w:spacing w:after="0" w:line="240" w:lineRule="auto"/>
      <w:jc w:val="right"/>
    </w:pPr>
    <w:rPr>
      <w:rFonts w:ascii="Univers" w:eastAsia="Times New Roman" w:hAnsi="Univers"/>
      <w:sz w:val="16"/>
      <w:szCs w:val="20"/>
      <w:lang w:val="nl-NL"/>
    </w:rPr>
  </w:style>
  <w:style w:type="paragraph" w:customStyle="1" w:styleId="OSTCsubject">
    <w:name w:val="OSTC_subject"/>
    <w:basedOn w:val="Normal"/>
    <w:rsid w:val="00412530"/>
    <w:pPr>
      <w:spacing w:after="0" w:line="240" w:lineRule="auto"/>
    </w:pPr>
    <w:rPr>
      <w:rFonts w:ascii="CG Omega" w:eastAsiaTheme="minorHAnsi" w:hAnsi="CG Omega"/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0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54090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57F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FootnoteText">
    <w:name w:val="footnote text"/>
    <w:basedOn w:val="Normal"/>
    <w:link w:val="FootnoteTextChar"/>
    <w:semiHidden/>
    <w:rsid w:val="005A54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5A5491"/>
    <w:rPr>
      <w:rFonts w:cs="Times New Roman"/>
      <w:sz w:val="20"/>
      <w:szCs w:val="20"/>
      <w:lang w:val="nl-BE"/>
    </w:rPr>
  </w:style>
  <w:style w:type="character" w:styleId="FootnoteReference">
    <w:name w:val="footnote reference"/>
    <w:basedOn w:val="DefaultParagraphFont"/>
    <w:semiHidden/>
    <w:rsid w:val="005A5491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B8195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C3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3369"/>
    <w:rPr>
      <w:rFonts w:ascii="Tahoma" w:hAnsi="Tahoma" w:cs="Tahoma"/>
      <w:sz w:val="16"/>
      <w:szCs w:val="16"/>
      <w:lang w:val="nl-BE"/>
    </w:rPr>
  </w:style>
  <w:style w:type="paragraph" w:styleId="ListParagraph">
    <w:name w:val="List Paragraph"/>
    <w:basedOn w:val="Normal"/>
    <w:uiPriority w:val="34"/>
    <w:qFormat/>
    <w:rsid w:val="00654090"/>
    <w:pPr>
      <w:spacing w:after="0" w:line="240" w:lineRule="auto"/>
      <w:ind w:left="720"/>
      <w:contextualSpacing/>
    </w:pPr>
    <w:rPr>
      <w:rFonts w:ascii="Cambria" w:eastAsia="MS Minngs" w:hAnsi="Cambria" w:cs="Arial"/>
      <w:sz w:val="24"/>
      <w:szCs w:val="24"/>
      <w:lang w:val="it-IT"/>
    </w:rPr>
  </w:style>
  <w:style w:type="character" w:styleId="FollowedHyperlink">
    <w:name w:val="FollowedHyperlink"/>
    <w:basedOn w:val="DefaultParagraphFont"/>
    <w:uiPriority w:val="99"/>
    <w:rsid w:val="00B07272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locked/>
    <w:rsid w:val="00385889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3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43C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43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43C"/>
    <w:rPr>
      <w:lang w:eastAsia="en-US"/>
    </w:rPr>
  </w:style>
  <w:style w:type="paragraph" w:customStyle="1" w:styleId="OSTClogo">
    <w:name w:val="OSTC_logo"/>
    <w:basedOn w:val="Normal"/>
    <w:rsid w:val="00B02904"/>
    <w:pPr>
      <w:spacing w:after="0" w:line="240" w:lineRule="auto"/>
      <w:jc w:val="right"/>
    </w:pPr>
    <w:rPr>
      <w:rFonts w:ascii="Univers" w:eastAsia="Times New Roman" w:hAnsi="Univers"/>
      <w:sz w:val="16"/>
      <w:szCs w:val="20"/>
      <w:lang w:val="nl-NL"/>
    </w:rPr>
  </w:style>
  <w:style w:type="paragraph" w:customStyle="1" w:styleId="OSTCsubject">
    <w:name w:val="OSTC_subject"/>
    <w:basedOn w:val="Normal"/>
    <w:rsid w:val="00412530"/>
    <w:pPr>
      <w:spacing w:after="0" w:line="240" w:lineRule="auto"/>
    </w:pPr>
    <w:rPr>
      <w:rFonts w:ascii="CG Omega" w:eastAsiaTheme="minorHAnsi" w:hAnsi="CG Omega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64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446021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505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24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15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0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cr.coord@belspo.b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uropa.eu/cultural-heritage/" TargetMode="External"/><Relationship Id="rId17" Type="http://schemas.openxmlformats.org/officeDocument/2006/relationships/hyperlink" Target="mailto:secr.coord@belspo.b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elspo.be/belspo/organisation/complaints_nl.s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file:///C:\Users\deca\AppData\Local\Microsoft\Windows\INetCache\Content.Outlook\GXXO1BO2\Call2015-heck%20list_2015-NL.doc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belspo.be/belspo/organisation/Call/forms/ESF_Res_2018/Call2018_SubFile_en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7B381-4AA8-48E2-94CB-A4821D0F6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1069</Words>
  <Characters>7246</Characters>
  <Application>Microsoft Office Word</Application>
  <DocSecurity>0</DocSecurity>
  <Lines>60</Lines>
  <Paragraphs>16</Paragraphs>
  <ScaleCrop>false</ScaleCrop>
  <Company/>
  <LinksUpToDate>false</LinksUpToDate>
  <CharactersWithSpaces>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2018-05-24T08:46:00Z</dcterms:created>
  <dcterms:modified xsi:type="dcterms:W3CDTF">2018-05-24T08:46:00Z</dcterms:modified>
</cp:coreProperties>
</file>